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958" w:rsidRPr="003567C8" w:rsidRDefault="00722958" w:rsidP="006A27DA">
      <w:pPr>
        <w:ind w:firstLine="708"/>
        <w:jc w:val="both"/>
        <w:rPr>
          <w:rFonts w:cs="Arial"/>
          <w:sz w:val="24"/>
          <w:szCs w:val="24"/>
        </w:rPr>
      </w:pPr>
      <w:proofErr w:type="gramStart"/>
      <w:r w:rsidRPr="003567C8">
        <w:rPr>
          <w:rFonts w:cs="Arial"/>
          <w:sz w:val="24"/>
          <w:szCs w:val="24"/>
        </w:rPr>
        <w:t xml:space="preserve">В соответствии с Федеральным законом от 27.07.2004 № 79-ФЗ «О государственной гражданской службе Российской Федерации», Методикой проведения конкурса на замещение вакантной должности федеральной государственной гражданской службы в аппарате Семнадцатого арбитражного апелляционного суда и включение в кадровый резерв утвержденной приказом Семнадцатого арбитражного апелляционного суда от 24.08.2018 № 87-о, </w:t>
      </w:r>
      <w:r w:rsidR="00C12726">
        <w:rPr>
          <w:rFonts w:cs="Arial"/>
          <w:sz w:val="24"/>
          <w:szCs w:val="24"/>
        </w:rPr>
        <w:t>и</w:t>
      </w:r>
      <w:r w:rsidR="009E0BB0" w:rsidRPr="009E0BB0">
        <w:rPr>
          <w:rFonts w:cs="Arial"/>
          <w:sz w:val="24"/>
          <w:szCs w:val="24"/>
        </w:rPr>
        <w:t>сключить из кадрового резерва для замещения должностей государственной гражданской службы Семнадцатого арбитражного апелляционного суда, в</w:t>
      </w:r>
      <w:proofErr w:type="gramEnd"/>
      <w:r w:rsidR="009E0BB0" w:rsidRPr="009E0BB0">
        <w:rPr>
          <w:rFonts w:cs="Arial"/>
          <w:sz w:val="24"/>
          <w:szCs w:val="24"/>
        </w:rPr>
        <w:t xml:space="preserve"> связи с непрерывным пребыванием в кадровом резерве гражданской службы более трех лет: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5210"/>
      </w:tblGrid>
      <w:tr w:rsidR="00722958" w:rsidRPr="003567C8" w:rsidTr="000774C6">
        <w:tc>
          <w:tcPr>
            <w:tcW w:w="534" w:type="dxa"/>
          </w:tcPr>
          <w:p w:rsidR="00722958" w:rsidRPr="003567C8" w:rsidRDefault="00722958" w:rsidP="000774C6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Arial"/>
                <w:b/>
                <w:color w:val="383C45"/>
                <w:sz w:val="24"/>
                <w:szCs w:val="24"/>
                <w:lang w:eastAsia="ru-RU"/>
              </w:rPr>
            </w:pPr>
            <w:r w:rsidRPr="003567C8">
              <w:rPr>
                <w:rFonts w:eastAsia="Times New Roman" w:cs="Arial"/>
                <w:b/>
                <w:bCs/>
                <w:color w:val="383C45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3827" w:type="dxa"/>
          </w:tcPr>
          <w:p w:rsidR="00722958" w:rsidRPr="003567C8" w:rsidRDefault="00722958" w:rsidP="000774C6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Arial"/>
                <w:b/>
                <w:color w:val="383C45"/>
                <w:sz w:val="24"/>
                <w:szCs w:val="24"/>
                <w:lang w:eastAsia="ru-RU"/>
              </w:rPr>
            </w:pPr>
            <w:r w:rsidRPr="003567C8">
              <w:rPr>
                <w:rFonts w:eastAsia="Times New Roman" w:cs="Arial"/>
                <w:b/>
                <w:bCs/>
                <w:color w:val="383C45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5210" w:type="dxa"/>
          </w:tcPr>
          <w:p w:rsidR="00722958" w:rsidRPr="003567C8" w:rsidRDefault="00722958" w:rsidP="000774C6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Arial"/>
                <w:b/>
                <w:color w:val="383C45"/>
                <w:sz w:val="24"/>
                <w:szCs w:val="24"/>
                <w:lang w:eastAsia="ru-RU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Должность, с которой исключается из кадрового резерва</w:t>
            </w:r>
          </w:p>
        </w:tc>
      </w:tr>
      <w:tr w:rsidR="00875203" w:rsidRPr="003567C8" w:rsidTr="000774C6">
        <w:tc>
          <w:tcPr>
            <w:tcW w:w="534" w:type="dxa"/>
          </w:tcPr>
          <w:p w:rsidR="00875203" w:rsidRPr="004E79A1" w:rsidRDefault="00875203" w:rsidP="004E79A1">
            <w:pPr>
              <w:pStyle w:val="a8"/>
              <w:numPr>
                <w:ilvl w:val="0"/>
                <w:numId w:val="1"/>
              </w:numPr>
              <w:ind w:right="-135"/>
              <w:rPr>
                <w:sz w:val="24"/>
              </w:rPr>
            </w:pPr>
          </w:p>
        </w:tc>
        <w:tc>
          <w:tcPr>
            <w:tcW w:w="3827" w:type="dxa"/>
          </w:tcPr>
          <w:p w:rsidR="00875203" w:rsidRPr="00875203" w:rsidRDefault="00875203" w:rsidP="002701EF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875203">
              <w:rPr>
                <w:rFonts w:asciiTheme="minorHAnsi" w:hAnsiTheme="minorHAnsi" w:cstheme="minorHAnsi"/>
                <w:szCs w:val="22"/>
              </w:rPr>
              <w:t xml:space="preserve">Зарубина Сергея Николаевича </w:t>
            </w:r>
          </w:p>
        </w:tc>
        <w:tc>
          <w:tcPr>
            <w:tcW w:w="5210" w:type="dxa"/>
          </w:tcPr>
          <w:p w:rsidR="00875203" w:rsidRPr="004435BA" w:rsidRDefault="00875203" w:rsidP="002701EF">
            <w:pPr>
              <w:rPr>
                <w:bCs/>
              </w:rPr>
            </w:pPr>
            <w:r w:rsidRPr="000F0836">
              <w:rPr>
                <w:bCs/>
              </w:rPr>
              <w:t>Секретарь судебного заседания отдела обеспечения судопроизводства в судебных коллегиях</w:t>
            </w:r>
          </w:p>
        </w:tc>
      </w:tr>
      <w:tr w:rsidR="00875203" w:rsidRPr="003567C8" w:rsidTr="000774C6">
        <w:tc>
          <w:tcPr>
            <w:tcW w:w="534" w:type="dxa"/>
          </w:tcPr>
          <w:p w:rsidR="00875203" w:rsidRPr="004E79A1" w:rsidRDefault="00875203" w:rsidP="004E79A1">
            <w:pPr>
              <w:pStyle w:val="a8"/>
              <w:numPr>
                <w:ilvl w:val="0"/>
                <w:numId w:val="1"/>
              </w:numPr>
              <w:ind w:right="-135"/>
              <w:rPr>
                <w:sz w:val="24"/>
              </w:rPr>
            </w:pPr>
          </w:p>
        </w:tc>
        <w:tc>
          <w:tcPr>
            <w:tcW w:w="3827" w:type="dxa"/>
          </w:tcPr>
          <w:p w:rsidR="00875203" w:rsidRPr="00875203" w:rsidRDefault="00875203" w:rsidP="002701EF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875203">
              <w:rPr>
                <w:rFonts w:asciiTheme="minorHAnsi" w:hAnsiTheme="minorHAnsi" w:cstheme="minorHAnsi"/>
                <w:szCs w:val="22"/>
              </w:rPr>
              <w:t>Тиунову Надежду Петровну</w:t>
            </w:r>
          </w:p>
        </w:tc>
        <w:tc>
          <w:tcPr>
            <w:tcW w:w="5210" w:type="dxa"/>
          </w:tcPr>
          <w:p w:rsidR="00875203" w:rsidRPr="0028479F" w:rsidRDefault="00875203" w:rsidP="002701EF">
            <w:pPr>
              <w:rPr>
                <w:bCs/>
              </w:rPr>
            </w:pPr>
            <w:r w:rsidRPr="0028479F">
              <w:rPr>
                <w:bCs/>
              </w:rPr>
              <w:t>Ведущий консультант отдела анализа, обобщения судебной практики и статистики;</w:t>
            </w:r>
          </w:p>
          <w:p w:rsidR="00875203" w:rsidRPr="00D04B84" w:rsidRDefault="00875203" w:rsidP="002701EF">
            <w:r w:rsidRPr="0028479F">
              <w:rPr>
                <w:bCs/>
              </w:rPr>
              <w:t>Консультант отдела анализа, обобщения судебной практики и статистики</w:t>
            </w:r>
          </w:p>
        </w:tc>
      </w:tr>
      <w:tr w:rsidR="00875203" w:rsidRPr="003567C8" w:rsidTr="000774C6">
        <w:tc>
          <w:tcPr>
            <w:tcW w:w="534" w:type="dxa"/>
          </w:tcPr>
          <w:p w:rsidR="00875203" w:rsidRPr="004E79A1" w:rsidRDefault="00875203" w:rsidP="004E79A1">
            <w:pPr>
              <w:pStyle w:val="a8"/>
              <w:numPr>
                <w:ilvl w:val="0"/>
                <w:numId w:val="1"/>
              </w:numPr>
              <w:ind w:right="-135"/>
              <w:rPr>
                <w:sz w:val="24"/>
              </w:rPr>
            </w:pPr>
          </w:p>
        </w:tc>
        <w:tc>
          <w:tcPr>
            <w:tcW w:w="3827" w:type="dxa"/>
          </w:tcPr>
          <w:p w:rsidR="00875203" w:rsidRPr="00875203" w:rsidRDefault="00875203" w:rsidP="002701EF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875203">
              <w:rPr>
                <w:rFonts w:asciiTheme="minorHAnsi" w:hAnsiTheme="minorHAnsi" w:cstheme="minorHAnsi"/>
                <w:szCs w:val="22"/>
              </w:rPr>
              <w:t>Шилову Марианну Александровну</w:t>
            </w:r>
          </w:p>
        </w:tc>
        <w:tc>
          <w:tcPr>
            <w:tcW w:w="5210" w:type="dxa"/>
          </w:tcPr>
          <w:p w:rsidR="00875203" w:rsidRPr="00A31A93" w:rsidRDefault="00875203" w:rsidP="002701EF">
            <w:pPr>
              <w:rPr>
                <w:bCs/>
              </w:rPr>
            </w:pPr>
            <w:r w:rsidRPr="00A31A93">
              <w:rPr>
                <w:bCs/>
              </w:rPr>
              <w:t>Секретарь судебного заседания отдела обеспечения судопроизводства в судебных коллегиях;</w:t>
            </w:r>
          </w:p>
          <w:p w:rsidR="00875203" w:rsidRPr="0028479F" w:rsidRDefault="00875203" w:rsidP="002701EF">
            <w:pPr>
              <w:rPr>
                <w:bCs/>
              </w:rPr>
            </w:pPr>
            <w:r w:rsidRPr="00A31A93">
              <w:rPr>
                <w:bCs/>
              </w:rPr>
              <w:t>Ведущий консультант отдела анализа, обобщения судебной практики и статистики</w:t>
            </w:r>
          </w:p>
        </w:tc>
      </w:tr>
      <w:tr w:rsidR="00875203" w:rsidRPr="003567C8" w:rsidTr="000774C6">
        <w:tc>
          <w:tcPr>
            <w:tcW w:w="534" w:type="dxa"/>
          </w:tcPr>
          <w:p w:rsidR="00875203" w:rsidRPr="004E79A1" w:rsidRDefault="00875203" w:rsidP="004E79A1">
            <w:pPr>
              <w:pStyle w:val="a8"/>
              <w:numPr>
                <w:ilvl w:val="0"/>
                <w:numId w:val="1"/>
              </w:numPr>
              <w:ind w:right="-135"/>
              <w:rPr>
                <w:sz w:val="24"/>
              </w:rPr>
            </w:pPr>
          </w:p>
        </w:tc>
        <w:tc>
          <w:tcPr>
            <w:tcW w:w="3827" w:type="dxa"/>
          </w:tcPr>
          <w:p w:rsidR="00875203" w:rsidRPr="00875203" w:rsidRDefault="00875203" w:rsidP="002701EF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875203">
              <w:rPr>
                <w:rFonts w:asciiTheme="minorHAnsi" w:hAnsiTheme="minorHAnsi" w:cstheme="minorHAnsi"/>
                <w:szCs w:val="22"/>
              </w:rPr>
              <w:t>Брезгину Светлану Игоревну</w:t>
            </w:r>
          </w:p>
          <w:p w:rsidR="00875203" w:rsidRPr="00875203" w:rsidRDefault="00875203" w:rsidP="002701EF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210" w:type="dxa"/>
          </w:tcPr>
          <w:p w:rsidR="00875203" w:rsidRPr="00C865C2" w:rsidRDefault="00875203" w:rsidP="002701EF">
            <w:r w:rsidRPr="00C865C2">
              <w:t>Категория – специалисты, группа – старшая</w:t>
            </w:r>
          </w:p>
        </w:tc>
      </w:tr>
      <w:tr w:rsidR="00875203" w:rsidRPr="003567C8" w:rsidTr="000774C6">
        <w:tc>
          <w:tcPr>
            <w:tcW w:w="534" w:type="dxa"/>
          </w:tcPr>
          <w:p w:rsidR="00875203" w:rsidRPr="004E79A1" w:rsidRDefault="00875203" w:rsidP="004E79A1">
            <w:pPr>
              <w:pStyle w:val="a8"/>
              <w:numPr>
                <w:ilvl w:val="0"/>
                <w:numId w:val="1"/>
              </w:numPr>
              <w:ind w:right="-135"/>
              <w:rPr>
                <w:sz w:val="24"/>
              </w:rPr>
            </w:pPr>
          </w:p>
        </w:tc>
        <w:tc>
          <w:tcPr>
            <w:tcW w:w="3827" w:type="dxa"/>
          </w:tcPr>
          <w:p w:rsidR="00875203" w:rsidRPr="00875203" w:rsidRDefault="00875203" w:rsidP="002701EF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875203">
              <w:rPr>
                <w:rFonts w:asciiTheme="minorHAnsi" w:hAnsiTheme="minorHAnsi" w:cstheme="minorHAnsi"/>
                <w:szCs w:val="22"/>
              </w:rPr>
              <w:t>Кивокурцеву Елену Валерьевну</w:t>
            </w:r>
          </w:p>
          <w:p w:rsidR="00875203" w:rsidRPr="00875203" w:rsidRDefault="00875203" w:rsidP="002701EF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210" w:type="dxa"/>
          </w:tcPr>
          <w:p w:rsidR="00875203" w:rsidRPr="00B54164" w:rsidRDefault="00875203" w:rsidP="002701EF">
            <w:r w:rsidRPr="00B54164">
              <w:t>Категория – ру</w:t>
            </w:r>
            <w:bookmarkStart w:id="0" w:name="_GoBack"/>
            <w:bookmarkEnd w:id="0"/>
            <w:r w:rsidRPr="00B54164">
              <w:t>ководители, группа – главная</w:t>
            </w:r>
          </w:p>
        </w:tc>
      </w:tr>
      <w:tr w:rsidR="00875203" w:rsidRPr="003567C8" w:rsidTr="000774C6">
        <w:tc>
          <w:tcPr>
            <w:tcW w:w="534" w:type="dxa"/>
          </w:tcPr>
          <w:p w:rsidR="00875203" w:rsidRPr="004E79A1" w:rsidRDefault="00875203" w:rsidP="004E79A1">
            <w:pPr>
              <w:pStyle w:val="a8"/>
              <w:numPr>
                <w:ilvl w:val="0"/>
                <w:numId w:val="1"/>
              </w:numPr>
              <w:ind w:right="-135"/>
              <w:rPr>
                <w:sz w:val="24"/>
              </w:rPr>
            </w:pPr>
          </w:p>
        </w:tc>
        <w:tc>
          <w:tcPr>
            <w:tcW w:w="3827" w:type="dxa"/>
          </w:tcPr>
          <w:p w:rsidR="00875203" w:rsidRPr="00875203" w:rsidRDefault="00875203" w:rsidP="002701EF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875203">
              <w:rPr>
                <w:rFonts w:asciiTheme="minorHAnsi" w:hAnsiTheme="minorHAnsi" w:cstheme="minorHAnsi"/>
                <w:szCs w:val="22"/>
              </w:rPr>
              <w:t>Фильченкову Наталью Анатольевну</w:t>
            </w:r>
          </w:p>
        </w:tc>
        <w:tc>
          <w:tcPr>
            <w:tcW w:w="5210" w:type="dxa"/>
          </w:tcPr>
          <w:p w:rsidR="00875203" w:rsidRPr="00B54164" w:rsidRDefault="00875203" w:rsidP="002701EF">
            <w:r w:rsidRPr="00B54164">
              <w:t>Категория – руководители, группа – ведущая;</w:t>
            </w:r>
          </w:p>
          <w:p w:rsidR="00875203" w:rsidRPr="00B54164" w:rsidRDefault="00875203" w:rsidP="002701EF">
            <w:pPr>
              <w:tabs>
                <w:tab w:val="left" w:pos="5085"/>
              </w:tabs>
            </w:pPr>
            <w:r w:rsidRPr="00B54164">
              <w:t>Категория – специалисты, группа – ведущая</w:t>
            </w:r>
          </w:p>
        </w:tc>
      </w:tr>
    </w:tbl>
    <w:p w:rsidR="0012311C" w:rsidRDefault="0012311C" w:rsidP="0012311C"/>
    <w:sectPr w:rsidR="001231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F12" w:rsidRDefault="00885F12" w:rsidP="00A97C0D">
      <w:pPr>
        <w:spacing w:after="0" w:line="240" w:lineRule="auto"/>
      </w:pPr>
      <w:r>
        <w:separator/>
      </w:r>
    </w:p>
  </w:endnote>
  <w:endnote w:type="continuationSeparator" w:id="0">
    <w:p w:rsidR="00885F12" w:rsidRDefault="00885F12" w:rsidP="00A97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F12" w:rsidRDefault="00885F12" w:rsidP="00A97C0D">
      <w:pPr>
        <w:spacing w:after="0" w:line="240" w:lineRule="auto"/>
      </w:pPr>
      <w:r>
        <w:separator/>
      </w:r>
    </w:p>
  </w:footnote>
  <w:footnote w:type="continuationSeparator" w:id="0">
    <w:p w:rsidR="00885F12" w:rsidRDefault="00885F12" w:rsidP="00A97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B6F59"/>
    <w:multiLevelType w:val="hybridMultilevel"/>
    <w:tmpl w:val="0C7A22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808"/>
    <w:rsid w:val="000014DD"/>
    <w:rsid w:val="00011469"/>
    <w:rsid w:val="000835DC"/>
    <w:rsid w:val="000A55D2"/>
    <w:rsid w:val="00107CD4"/>
    <w:rsid w:val="0012311C"/>
    <w:rsid w:val="00142F88"/>
    <w:rsid w:val="001A3252"/>
    <w:rsid w:val="00307EBD"/>
    <w:rsid w:val="00320815"/>
    <w:rsid w:val="00340086"/>
    <w:rsid w:val="00375933"/>
    <w:rsid w:val="00415AD8"/>
    <w:rsid w:val="004C022F"/>
    <w:rsid w:val="004E79A1"/>
    <w:rsid w:val="00531B75"/>
    <w:rsid w:val="00562444"/>
    <w:rsid w:val="005D084E"/>
    <w:rsid w:val="006254D9"/>
    <w:rsid w:val="006A27DA"/>
    <w:rsid w:val="006D1DB5"/>
    <w:rsid w:val="007130B9"/>
    <w:rsid w:val="0071391A"/>
    <w:rsid w:val="00720248"/>
    <w:rsid w:val="00722958"/>
    <w:rsid w:val="007C5503"/>
    <w:rsid w:val="007E05A2"/>
    <w:rsid w:val="00851DAF"/>
    <w:rsid w:val="00875203"/>
    <w:rsid w:val="00885F12"/>
    <w:rsid w:val="008C1808"/>
    <w:rsid w:val="00955706"/>
    <w:rsid w:val="00986DB8"/>
    <w:rsid w:val="009E0BB0"/>
    <w:rsid w:val="00A63F45"/>
    <w:rsid w:val="00A679C3"/>
    <w:rsid w:val="00A817CB"/>
    <w:rsid w:val="00A97C0D"/>
    <w:rsid w:val="00AF7754"/>
    <w:rsid w:val="00B276C3"/>
    <w:rsid w:val="00B50C8D"/>
    <w:rsid w:val="00B71E5A"/>
    <w:rsid w:val="00B83B37"/>
    <w:rsid w:val="00B9364E"/>
    <w:rsid w:val="00BC1503"/>
    <w:rsid w:val="00C12726"/>
    <w:rsid w:val="00C7578E"/>
    <w:rsid w:val="00CD57AA"/>
    <w:rsid w:val="00D357CB"/>
    <w:rsid w:val="00D628E8"/>
    <w:rsid w:val="00D64216"/>
    <w:rsid w:val="00DA0D68"/>
    <w:rsid w:val="00DA340B"/>
    <w:rsid w:val="00DE0C96"/>
    <w:rsid w:val="00E131D5"/>
    <w:rsid w:val="00E14EC7"/>
    <w:rsid w:val="00E819DC"/>
    <w:rsid w:val="00EB4326"/>
    <w:rsid w:val="00ED5C88"/>
    <w:rsid w:val="00F3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139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List Paragraph"/>
    <w:basedOn w:val="a"/>
    <w:uiPriority w:val="34"/>
    <w:qFormat/>
    <w:rsid w:val="004E79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139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List Paragraph"/>
    <w:basedOn w:val="a"/>
    <w:uiPriority w:val="34"/>
    <w:qFormat/>
    <w:rsid w:val="004E7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Филимонова Елена Вячеславовна</dc:creator>
  <cp:lastModifiedBy>Филимонова Елена Вячеславовна</cp:lastModifiedBy>
  <cp:revision>2</cp:revision>
  <dcterms:created xsi:type="dcterms:W3CDTF">2025-10-28T09:36:00Z</dcterms:created>
  <dcterms:modified xsi:type="dcterms:W3CDTF">2025-10-28T09:36:00Z</dcterms:modified>
</cp:coreProperties>
</file>