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ПАМЯТКА</w:t>
      </w:r>
    </w:p>
    <w:p w:rsidR="002E07B5" w:rsidRPr="00C65016" w:rsidRDefault="00981B17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федеральному государственному </w:t>
      </w:r>
      <w:r w:rsidR="002E07B5" w:rsidRPr="00C65016">
        <w:rPr>
          <w:b/>
          <w:color w:val="000000"/>
          <w:sz w:val="28"/>
          <w:szCs w:val="28"/>
        </w:rPr>
        <w:t xml:space="preserve">гражданскому служащему </w:t>
      </w:r>
      <w:r w:rsidR="0077283A" w:rsidRPr="00C65016">
        <w:rPr>
          <w:b/>
          <w:color w:val="000000"/>
          <w:sz w:val="28"/>
          <w:szCs w:val="28"/>
        </w:rPr>
        <w:t xml:space="preserve"> </w:t>
      </w:r>
    </w:p>
    <w:p w:rsidR="00955D18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 xml:space="preserve">планирующему увольнение </w:t>
      </w:r>
    </w:p>
    <w:p w:rsidR="0077283A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федеральной государственной гражданской службы</w:t>
      </w:r>
    </w:p>
    <w:p w:rsidR="002E07B5" w:rsidRPr="00C65016" w:rsidRDefault="002E07B5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77283A" w:rsidRPr="00C65016" w:rsidRDefault="0077283A" w:rsidP="0077283A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2E07B5" w:rsidRPr="00C65016" w:rsidRDefault="002E07B5" w:rsidP="002E07B5">
      <w:pPr>
        <w:shd w:val="clear" w:color="auto" w:fill="FFFFFF"/>
        <w:spacing w:line="300" w:lineRule="atLeast"/>
        <w:ind w:firstLine="708"/>
        <w:jc w:val="both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В соответствии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с частью 11 статьи 15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от 27 июля 2004 г. № 79-ФЗ «О государственной гражданской службе Российской Федерации»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</w:t>
      </w:r>
      <w:r w:rsidR="00972930">
        <w:rPr>
          <w:color w:val="000000"/>
          <w:sz w:val="28"/>
          <w:szCs w:val="28"/>
          <w:bdr w:val="none" w:sz="0" w:space="0" w:color="auto" w:frame="1"/>
        </w:rPr>
        <w:t>-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Pr="00C65016">
        <w:rPr>
          <w:color w:val="000000"/>
          <w:sz w:val="28"/>
          <w:szCs w:val="28"/>
        </w:rPr>
        <w:t>Федеральный закон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государственный гражданский служащий Российской Федерации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(далее </w:t>
      </w:r>
      <w:r w:rsidR="00972930">
        <w:rPr>
          <w:color w:val="000000"/>
          <w:sz w:val="28"/>
          <w:szCs w:val="28"/>
          <w:bdr w:val="none" w:sz="0" w:space="0" w:color="auto" w:frame="1"/>
        </w:rPr>
        <w:t>-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гражданский служащий)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обязан соблюдать ограничения, выполнять обязательства и требования к служебному поведению, не нарушать запреты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, которые установлены указанным </w:t>
      </w:r>
      <w:r w:rsidRPr="00C65016">
        <w:rPr>
          <w:color w:val="000000"/>
          <w:sz w:val="28"/>
          <w:szCs w:val="28"/>
        </w:rPr>
        <w:t>Федеральным законом № 79-ФЗ</w:t>
      </w:r>
      <w:r w:rsidRPr="00C65016">
        <w:rPr>
          <w:color w:val="000000"/>
          <w:sz w:val="28"/>
          <w:szCs w:val="28"/>
          <w:bdr w:val="none" w:sz="0" w:space="0" w:color="auto" w:frame="1"/>
        </w:rPr>
        <w:t xml:space="preserve"> и другими федеральными законами.</w:t>
      </w:r>
    </w:p>
    <w:p w:rsidR="0077283A" w:rsidRPr="00C65016" w:rsidRDefault="0077283A" w:rsidP="0077283A">
      <w:pPr>
        <w:autoSpaceDE w:val="0"/>
        <w:autoSpaceDN w:val="0"/>
        <w:adjustRightInd w:val="0"/>
        <w:outlineLvl w:val="1"/>
        <w:rPr>
          <w:b/>
          <w:color w:val="000000"/>
          <w:sz w:val="28"/>
          <w:szCs w:val="28"/>
        </w:rPr>
      </w:pPr>
    </w:p>
    <w:p w:rsidR="004B0AF7" w:rsidRPr="004B0AF7" w:rsidRDefault="004B0AF7" w:rsidP="004B0AF7">
      <w:pPr>
        <w:pStyle w:val="ab"/>
        <w:autoSpaceDE w:val="0"/>
        <w:autoSpaceDN w:val="0"/>
        <w:adjustRightInd w:val="0"/>
        <w:ind w:left="0"/>
        <w:jc w:val="center"/>
        <w:outlineLvl w:val="1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</w:t>
      </w:r>
      <w:r w:rsidRPr="004B0AF7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  <w:lang w:val="en-US"/>
        </w:rPr>
        <w:t> </w:t>
      </w:r>
      <w:r w:rsidR="00084694" w:rsidRPr="004B0AF7">
        <w:rPr>
          <w:b/>
          <w:color w:val="000000"/>
          <w:sz w:val="28"/>
          <w:szCs w:val="28"/>
        </w:rPr>
        <w:t>Ограничения, налагаемые на гражданина,</w:t>
      </w:r>
    </w:p>
    <w:p w:rsidR="00BD5F86" w:rsidRPr="004B0AF7" w:rsidRDefault="00084694" w:rsidP="004B0AF7">
      <w:pPr>
        <w:pStyle w:val="ab"/>
        <w:autoSpaceDE w:val="0"/>
        <w:autoSpaceDN w:val="0"/>
        <w:adjustRightInd w:val="0"/>
        <w:ind w:left="0"/>
        <w:jc w:val="center"/>
        <w:outlineLvl w:val="1"/>
        <w:rPr>
          <w:b/>
          <w:color w:val="000000"/>
          <w:sz w:val="28"/>
          <w:szCs w:val="28"/>
        </w:rPr>
      </w:pPr>
      <w:r w:rsidRPr="004B0AF7">
        <w:rPr>
          <w:b/>
          <w:color w:val="000000"/>
          <w:sz w:val="28"/>
          <w:szCs w:val="28"/>
        </w:rPr>
        <w:t>замещавшего должность государственной службы</w:t>
      </w:r>
    </w:p>
    <w:p w:rsidR="00084694" w:rsidRPr="00C65016" w:rsidRDefault="00084694" w:rsidP="00084694">
      <w:pPr>
        <w:autoSpaceDE w:val="0"/>
        <w:autoSpaceDN w:val="0"/>
        <w:adjustRightInd w:val="0"/>
        <w:jc w:val="center"/>
        <w:outlineLvl w:val="1"/>
        <w:rPr>
          <w:b/>
          <w:color w:val="000000"/>
          <w:sz w:val="28"/>
          <w:szCs w:val="28"/>
        </w:rPr>
      </w:pPr>
    </w:p>
    <w:p w:rsidR="00D42DAD" w:rsidRPr="00C65016" w:rsidRDefault="00E15C7F" w:rsidP="00CE250D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Стать</w:t>
      </w:r>
      <w:r w:rsidR="00CE250D" w:rsidRPr="00C65016">
        <w:rPr>
          <w:color w:val="000000"/>
          <w:sz w:val="28"/>
          <w:szCs w:val="28"/>
        </w:rPr>
        <w:t>ей</w:t>
      </w:r>
      <w:r w:rsidRPr="00C65016">
        <w:rPr>
          <w:color w:val="000000"/>
          <w:sz w:val="28"/>
          <w:szCs w:val="28"/>
        </w:rPr>
        <w:t xml:space="preserve"> 17</w:t>
      </w:r>
      <w:r w:rsidR="00CE250D" w:rsidRPr="00C65016">
        <w:rPr>
          <w:color w:val="000000"/>
          <w:sz w:val="28"/>
          <w:szCs w:val="28"/>
        </w:rPr>
        <w:t xml:space="preserve"> Федерального закона № 79-ФЗ установлено, что г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ражданин после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увольнения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с гражданской службы</w:t>
      </w:r>
      <w:r w:rsidR="00D42DAD"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</w:t>
      </w:r>
      <w:r w:rsidR="00D42DAD" w:rsidRPr="00C65016">
        <w:rPr>
          <w:bCs/>
          <w:color w:val="000000"/>
          <w:sz w:val="28"/>
          <w:szCs w:val="28"/>
          <w:bdr w:val="none" w:sz="0" w:space="0" w:color="auto" w:frame="1"/>
        </w:rPr>
        <w:t>не вправе</w:t>
      </w:r>
      <w:r w:rsidR="00D42DAD" w:rsidRPr="00C65016">
        <w:rPr>
          <w:color w:val="000000"/>
          <w:sz w:val="28"/>
          <w:szCs w:val="28"/>
          <w:bdr w:val="none" w:sz="0" w:space="0" w:color="auto" w:frame="1"/>
        </w:rPr>
        <w:t>: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1)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в случае замещения должностей гражданской службы, перечень которых установлен нормативными правовыми актами Российской Федерации, в течение двух лет замещать должности, а также выполнять работу на условиях гражданско-правового договора в коммерческих и некоммерческих организациях, если отдельные функции государственного управления данными организациями входили в должностные обязанности гражданского служащего, без согласия соответствующей комиссии по соблюдению требований к служебному поведению гражданских служащих и урегулированию конфликтов интересов, которое дается в порядке, устанавливаемом нормативными правовыми актами Российской Федерации;</w:t>
      </w:r>
    </w:p>
    <w:p w:rsidR="00D42DAD" w:rsidRPr="00C65016" w:rsidRDefault="00D42DAD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  <w:bdr w:val="none" w:sz="0" w:space="0" w:color="auto" w:frame="1"/>
        </w:rPr>
        <w:t>2)</w:t>
      </w:r>
      <w:r w:rsidR="00B1396C" w:rsidRPr="00C65016">
        <w:rPr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color w:val="000000"/>
          <w:sz w:val="28"/>
          <w:szCs w:val="28"/>
          <w:bdr w:val="none" w:sz="0" w:space="0" w:color="auto" w:frame="1"/>
        </w:rPr>
        <w:t>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143945" w:rsidRPr="00C65016" w:rsidRDefault="00D6177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153035</wp:posOffset>
                </wp:positionV>
                <wp:extent cx="6172200" cy="1762760"/>
                <wp:effectExtent l="9525" t="10160" r="9525" b="8255"/>
                <wp:wrapNone/>
                <wp:docPr id="8" name="AutoShap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762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380CC5" w:rsidRDefault="00A27820" w:rsidP="00E271C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</w:rPr>
                            </w:pPr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Гражданин, замещавший должности государственной службы, </w:t>
                            </w:r>
                            <w:hyperlink r:id="rId8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перечень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которых устанавливается нормативными правовыми актами Российской Федерации, в течение двух лет после увольнения с государственной службы обязан при заключении трудовых или гражданско-правовых договоров на выполнение работ (оказание услуг), указанных в </w:t>
                            </w:r>
                            <w:hyperlink r:id="rId9" w:history="1">
                              <w:r w:rsidRPr="00380CC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части 1</w:t>
                              </w:r>
                            </w:hyperlink>
                            <w:r w:rsidRPr="00380CC5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статьи 12 Федерального закона № 273-ФЗ, сообщать работодателю сведения о последнем месте своей службы.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0" o:spid="_x0000_s1026" style="position:absolute;left:0;text-align:left;margin-left:0;margin-top:12.05pt;width:486pt;height:13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">
                <v:textbox>
                  <w:txbxContent>
                    <w:p w:rsidR="00A27820" w:rsidRPr="00380CC5" w:rsidRDefault="00A27820" w:rsidP="00E271C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</w:rPr>
                      </w:pPr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Гражданин, замещавший должности государственной службы, </w:t>
                      </w:r>
                      <w:hyperlink r:id="rId10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перечень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которых устанавливается нормативными правовыми актами Российской Федерации, в течение двух лет после увольнения с государственной службы обязан при заключении трудовых или гражданско-правовых договоров на выполнение работ (оказание услуг), указанных в </w:t>
                      </w:r>
                      <w:hyperlink r:id="rId11" w:history="1">
                        <w:r w:rsidRPr="00380CC5">
                          <w:rPr>
                            <w:b/>
                            <w:bCs/>
                            <w:sz w:val="28"/>
                            <w:szCs w:val="28"/>
                          </w:rPr>
                          <w:t>части 1</w:t>
                        </w:r>
                      </w:hyperlink>
                      <w:r w:rsidRPr="00380CC5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статьи 12 Федерального закона № 273-ФЗ, сообщать работодателю сведения о последнем месте своей службы.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3A5A24" w:rsidRPr="00C65016" w:rsidRDefault="003A5A2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Федеральным законом от 25 декабря 2008 г. № 273-ФЗ </w:t>
      </w:r>
      <w:r w:rsidR="003154EE">
        <w:rPr>
          <w:bCs/>
          <w:color w:val="000000"/>
          <w:sz w:val="28"/>
          <w:szCs w:val="28"/>
        </w:rPr>
        <w:t xml:space="preserve">                                     </w:t>
      </w:r>
      <w:r w:rsidRPr="00C65016">
        <w:rPr>
          <w:bCs/>
          <w:color w:val="000000"/>
          <w:sz w:val="28"/>
          <w:szCs w:val="28"/>
        </w:rPr>
        <w:t xml:space="preserve">«О противодействии коррупции» (далее </w:t>
      </w:r>
      <w:r w:rsidR="003154EE">
        <w:rPr>
          <w:bCs/>
          <w:color w:val="000000"/>
          <w:sz w:val="28"/>
          <w:szCs w:val="28"/>
        </w:rPr>
        <w:t>-</w:t>
      </w:r>
      <w:r w:rsidRPr="00C65016">
        <w:rPr>
          <w:bCs/>
          <w:color w:val="000000"/>
          <w:sz w:val="28"/>
          <w:szCs w:val="28"/>
        </w:rPr>
        <w:t xml:space="preserve"> Федеральный закон № 273-ФЗ) </w:t>
      </w:r>
      <w:r w:rsidRPr="00C65016">
        <w:rPr>
          <w:bCs/>
          <w:color w:val="000000"/>
          <w:sz w:val="28"/>
          <w:szCs w:val="28"/>
        </w:rPr>
        <w:lastRenderedPageBreak/>
        <w:t>установлены о</w:t>
      </w:r>
      <w:r w:rsidRPr="00C65016">
        <w:rPr>
          <w:color w:val="000000"/>
          <w:sz w:val="28"/>
          <w:szCs w:val="28"/>
        </w:rPr>
        <w:t>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договора:</w:t>
      </w: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Гражданин, замещавший должность государственной или муниципальной службы, включенную в </w:t>
      </w:r>
      <w:hyperlink r:id="rId12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>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интересов.</w:t>
      </w:r>
    </w:p>
    <w:p w:rsidR="00084694" w:rsidRPr="00C65016" w:rsidRDefault="00084694" w:rsidP="00084694">
      <w:pPr>
        <w:autoSpaceDE w:val="0"/>
        <w:autoSpaceDN w:val="0"/>
        <w:adjustRightInd w:val="0"/>
        <w:ind w:firstLine="72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Комиссия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в течение семи дней со дня поступления указанного обращения в порядке, устанавливаемом нормативными правовыми актами Российской Федерации, и о принятом решении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E271C7" w:rsidRDefault="00D6177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53975</wp:posOffset>
                </wp:positionV>
                <wp:extent cx="6105525" cy="3095625"/>
                <wp:effectExtent l="9525" t="6350" r="9525" b="12700"/>
                <wp:wrapNone/>
                <wp:docPr id="7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3095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E14FBB" w:rsidRDefault="00A27820" w:rsidP="00E14FBB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У бывшего государственного (муниципального) 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      </w:r>
                            <w:r w:rsidRPr="00E14FBB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не возникает в следующих случаях</w:t>
                            </w: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A27820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27820" w:rsidRPr="00E14FBB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      </w:r>
                          </w:p>
                          <w:p w:rsidR="00A27820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27820" w:rsidRPr="00E14FBB" w:rsidRDefault="00A27820" w:rsidP="00E271C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14FBB">
                              <w:rPr>
                                <w:b/>
                                <w:sz w:val="28"/>
                                <w:szCs w:val="28"/>
                              </w:rPr>
                              <w:t>заключения гражданско-правового договора о выполнении работ, оказании услуг стоимостью менее 100 тыс. руб. в месяц.</w:t>
                            </w:r>
                          </w:p>
                          <w:p w:rsidR="00A27820" w:rsidRDefault="00A278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5" o:spid="_x0000_s1027" style="position:absolute;left:0;text-align:left;margin-left:3pt;margin-top:4.25pt;width:480.75pt;height:243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">
                <v:textbox>
                  <w:txbxContent>
                    <w:p w:rsidR="00A27820" w:rsidRPr="00E14FBB" w:rsidRDefault="00A27820" w:rsidP="00E14FBB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 xml:space="preserve">У бывшего государственного (муниципального) служащего, замещавшего должность, включенную в перечень, установленный нормативными правовыми актами Российской Федерации, обязанность обращаться за согласием комиссии по соблюдению требований к служебному поведению и урегулированию конфликта интересов (часть 1 статьи 12) </w:t>
                      </w:r>
                      <w:r w:rsidRPr="00E14FBB">
                        <w:rPr>
                          <w:b/>
                          <w:color w:val="FF0000"/>
                          <w:sz w:val="28"/>
                          <w:szCs w:val="28"/>
                        </w:rPr>
                        <w:t>не возникает в следующих случаях</w:t>
                      </w:r>
                      <w:r w:rsidRPr="00E14FBB">
                        <w:rPr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A27820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A27820" w:rsidRPr="00E14FBB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поступления его на службу (работу) в государственный (муниципальный) орган по служебному контракту (трудовому договору), договору о выполнении работ, оказании услуг;</w:t>
                      </w:r>
                    </w:p>
                    <w:p w:rsidR="00A27820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A27820" w:rsidRPr="00E14FBB" w:rsidRDefault="00A27820" w:rsidP="00E271C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E14FBB">
                        <w:rPr>
                          <w:b/>
                          <w:sz w:val="28"/>
                          <w:szCs w:val="28"/>
                        </w:rPr>
                        <w:t>заключения гражданско-правового договора о выполнении работ, оказании услуг стоимостью менее 100 тыс. руб. в месяц.</w:t>
                      </w:r>
                    </w:p>
                    <w:p w:rsidR="00A27820" w:rsidRDefault="00A27820"/>
                  </w:txbxContent>
                </v:textbox>
              </v:roundrect>
            </w:pict>
          </mc:Fallback>
        </mc:AlternateContent>
      </w:r>
    </w:p>
    <w:p w:rsidR="00E271C7" w:rsidRDefault="00E271C7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E271C7" w:rsidRDefault="00E271C7" w:rsidP="00CE5245">
      <w:pPr>
        <w:pStyle w:val="a3"/>
      </w:pPr>
    </w:p>
    <w:p w:rsidR="00CE5245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CE5245" w:rsidRPr="00C65016" w:rsidRDefault="00CE5245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E271C7" w:rsidRDefault="00E271C7" w:rsidP="0019255B">
      <w:pPr>
        <w:shd w:val="clear" w:color="auto" w:fill="FFFFFF"/>
        <w:spacing w:line="300" w:lineRule="atLeast"/>
        <w:jc w:val="center"/>
        <w:textAlignment w:val="baseline"/>
        <w:rPr>
          <w:b/>
          <w:color w:val="000000"/>
          <w:sz w:val="28"/>
          <w:szCs w:val="28"/>
          <w:bdr w:val="none" w:sz="0" w:space="0" w:color="auto" w:frame="1"/>
        </w:rPr>
      </w:pPr>
    </w:p>
    <w:p w:rsidR="00CE250D" w:rsidRPr="00C65016" w:rsidRDefault="00380CC5" w:rsidP="0019255B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="00084694" w:rsidRPr="00C65016">
        <w:rPr>
          <w:b/>
          <w:color w:val="000000"/>
          <w:sz w:val="28"/>
          <w:szCs w:val="28"/>
          <w:bdr w:val="none" w:sz="0" w:space="0" w:color="auto" w:frame="1"/>
        </w:rPr>
        <w:t>.</w:t>
      </w:r>
      <w:r w:rsidR="004B0AF7">
        <w:rPr>
          <w:b/>
          <w:color w:val="000000"/>
          <w:sz w:val="28"/>
          <w:szCs w:val="28"/>
          <w:bdr w:val="none" w:sz="0" w:space="0" w:color="auto" w:frame="1"/>
          <w:lang w:val="en-US"/>
        </w:rPr>
        <w:t> </w:t>
      </w:r>
      <w:r w:rsidR="0019255B" w:rsidRPr="00C65016">
        <w:rPr>
          <w:b/>
          <w:color w:val="000000"/>
          <w:sz w:val="28"/>
          <w:szCs w:val="28"/>
          <w:bdr w:val="none" w:sz="0" w:space="0" w:color="auto" w:frame="1"/>
        </w:rPr>
        <w:t>Должности гражданской службы, перечень которых установлен нормативными правовыми актами Российской Федерации</w:t>
      </w:r>
    </w:p>
    <w:p w:rsidR="0019255B" w:rsidRPr="00C65016" w:rsidRDefault="0019255B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380CC5" w:rsidRPr="00C65016" w:rsidRDefault="00380CC5" w:rsidP="00380CC5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lastRenderedPageBreak/>
        <w:t>П</w:t>
      </w:r>
      <w:r w:rsidR="0019255B" w:rsidRPr="00C65016">
        <w:rPr>
          <w:bCs/>
          <w:color w:val="000000"/>
          <w:sz w:val="28"/>
          <w:szCs w:val="28"/>
        </w:rPr>
        <w:t>ереч</w:t>
      </w:r>
      <w:r w:rsidRPr="00C65016">
        <w:rPr>
          <w:bCs/>
          <w:color w:val="000000"/>
          <w:sz w:val="28"/>
          <w:szCs w:val="28"/>
        </w:rPr>
        <w:t>ень</w:t>
      </w:r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</w:t>
      </w:r>
      <w:r w:rsidRPr="00C65016">
        <w:rPr>
          <w:bCs/>
          <w:color w:val="000000"/>
          <w:sz w:val="28"/>
          <w:szCs w:val="28"/>
        </w:rPr>
        <w:t>уга) и несовершеннолетних детей (далее – Перечень) утвержден Указом Президента Российской Федерации  от 18 мая 2009 г. № 557.</w:t>
      </w:r>
    </w:p>
    <w:p w:rsidR="00380CC5" w:rsidRPr="00C65016" w:rsidRDefault="00955D18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 П</w:t>
      </w:r>
      <w:r w:rsidR="00380CC5" w:rsidRPr="00C65016">
        <w:rPr>
          <w:bCs/>
          <w:color w:val="000000"/>
          <w:sz w:val="28"/>
          <w:szCs w:val="28"/>
        </w:rPr>
        <w:t xml:space="preserve">еречень вошли следующие 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="00380CC5" w:rsidRPr="00C65016">
        <w:rPr>
          <w:bCs/>
          <w:color w:val="000000"/>
          <w:sz w:val="28"/>
          <w:szCs w:val="28"/>
        </w:rPr>
        <w:t>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</w:t>
      </w:r>
      <w:r w:rsidR="00380CC5" w:rsidRPr="00C65016">
        <w:rPr>
          <w:bCs/>
          <w:color w:val="000000"/>
          <w:sz w:val="28"/>
          <w:szCs w:val="28"/>
        </w:rPr>
        <w:t>:</w:t>
      </w:r>
    </w:p>
    <w:p w:rsidR="0019255B" w:rsidRPr="00C65016" w:rsidRDefault="00380CC5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- </w:t>
      </w:r>
      <w:r w:rsidR="0019255B" w:rsidRPr="00955D18">
        <w:rPr>
          <w:b/>
          <w:bCs/>
          <w:color w:val="000000"/>
          <w:sz w:val="28"/>
          <w:szCs w:val="28"/>
        </w:rPr>
        <w:t>отнесенные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hyperlink r:id="rId13" w:history="1">
        <w:r w:rsidR="0019255B" w:rsidRPr="00C65016">
          <w:rPr>
            <w:bCs/>
            <w:color w:val="000000"/>
            <w:sz w:val="28"/>
            <w:szCs w:val="28"/>
          </w:rPr>
          <w:t>Реестром</w:t>
        </w:r>
      </w:hyperlink>
      <w:r w:rsidR="0019255B" w:rsidRPr="00C65016">
        <w:rPr>
          <w:bCs/>
          <w:color w:val="000000"/>
          <w:sz w:val="28"/>
          <w:szCs w:val="28"/>
        </w:rPr>
        <w:t xml:space="preserve"> должностей федеральной государственной гражданской службы, утвержденным Указом Президента Российской Федерации от 31 декабря </w:t>
      </w:r>
      <w:smartTag w:uri="urn:schemas-microsoft-com:office:smarttags" w:element="metricconverter">
        <w:smartTagPr>
          <w:attr w:name="ProductID" w:val="2005 г"/>
        </w:smartTagPr>
        <w:r w:rsidR="0019255B" w:rsidRPr="00C65016">
          <w:rPr>
            <w:bCs/>
            <w:color w:val="000000"/>
            <w:sz w:val="28"/>
            <w:szCs w:val="28"/>
          </w:rPr>
          <w:t>2005 г</w:t>
        </w:r>
      </w:smartTag>
      <w:r w:rsidR="0019255B" w:rsidRPr="00C65016">
        <w:rPr>
          <w:bCs/>
          <w:color w:val="000000"/>
          <w:sz w:val="28"/>
          <w:szCs w:val="28"/>
        </w:rPr>
        <w:t xml:space="preserve">. </w:t>
      </w:r>
      <w:r w:rsidRPr="00C65016">
        <w:rPr>
          <w:bCs/>
          <w:color w:val="000000"/>
          <w:sz w:val="28"/>
          <w:szCs w:val="28"/>
        </w:rPr>
        <w:t>№</w:t>
      </w:r>
      <w:r w:rsidR="0019255B" w:rsidRPr="00C65016">
        <w:rPr>
          <w:bCs/>
          <w:color w:val="000000"/>
          <w:sz w:val="28"/>
          <w:szCs w:val="28"/>
        </w:rPr>
        <w:t xml:space="preserve"> 1574 </w:t>
      </w:r>
      <w:r w:rsidRPr="00C65016">
        <w:rPr>
          <w:bCs/>
          <w:color w:val="000000"/>
          <w:sz w:val="28"/>
          <w:szCs w:val="28"/>
        </w:rPr>
        <w:t>«</w:t>
      </w:r>
      <w:r w:rsidR="0019255B" w:rsidRPr="00C65016">
        <w:rPr>
          <w:bCs/>
          <w:color w:val="000000"/>
          <w:sz w:val="28"/>
          <w:szCs w:val="28"/>
        </w:rPr>
        <w:t>О Реестре должностей федеральной государственной гражданской службы</w:t>
      </w:r>
      <w:r w:rsidRPr="00C65016">
        <w:rPr>
          <w:bCs/>
          <w:color w:val="000000"/>
          <w:sz w:val="28"/>
          <w:szCs w:val="28"/>
        </w:rPr>
        <w:t>»</w:t>
      </w:r>
      <w:r w:rsidR="0019255B" w:rsidRPr="00C65016">
        <w:rPr>
          <w:bCs/>
          <w:color w:val="000000"/>
          <w:sz w:val="28"/>
          <w:szCs w:val="28"/>
        </w:rPr>
        <w:t xml:space="preserve">, </w:t>
      </w:r>
      <w:r w:rsidR="0019255B" w:rsidRPr="00955D18">
        <w:rPr>
          <w:b/>
          <w:bCs/>
          <w:color w:val="000000"/>
          <w:sz w:val="28"/>
          <w:szCs w:val="28"/>
        </w:rPr>
        <w:t>к высшей группе должностей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</w:t>
      </w:r>
      <w:r w:rsidRPr="00C65016">
        <w:rPr>
          <w:bCs/>
          <w:color w:val="000000"/>
          <w:sz w:val="28"/>
          <w:szCs w:val="28"/>
        </w:rPr>
        <w:t>ударственной гражданской службы</w:t>
      </w:r>
      <w:r w:rsidR="00955D18">
        <w:rPr>
          <w:bCs/>
          <w:color w:val="000000"/>
          <w:sz w:val="28"/>
          <w:szCs w:val="28"/>
        </w:rPr>
        <w:t>;</w:t>
      </w:r>
    </w:p>
    <w:p w:rsidR="0019255B" w:rsidRPr="00C65016" w:rsidRDefault="00380CC5" w:rsidP="00380CC5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-</w:t>
      </w:r>
      <w:r w:rsidR="0019255B"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д</w:t>
      </w:r>
      <w:r w:rsidR="0019255B" w:rsidRPr="00955D18">
        <w:rPr>
          <w:b/>
          <w:bCs/>
          <w:color w:val="000000"/>
          <w:sz w:val="28"/>
          <w:szCs w:val="28"/>
        </w:rPr>
        <w:t>ругие должности</w:t>
      </w:r>
      <w:r w:rsidR="0019255B" w:rsidRPr="00C65016">
        <w:rPr>
          <w:bCs/>
          <w:color w:val="000000"/>
          <w:sz w:val="28"/>
          <w:szCs w:val="28"/>
        </w:rPr>
        <w:t xml:space="preserve"> федеральной государственной</w:t>
      </w:r>
      <w:r w:rsidRPr="00C65016">
        <w:rPr>
          <w:bCs/>
          <w:color w:val="000000"/>
          <w:sz w:val="28"/>
          <w:szCs w:val="28"/>
        </w:rPr>
        <w:t xml:space="preserve"> </w:t>
      </w:r>
      <w:r w:rsidR="0019255B" w:rsidRPr="00C65016">
        <w:rPr>
          <w:bCs/>
          <w:color w:val="000000"/>
          <w:sz w:val="28"/>
          <w:szCs w:val="28"/>
        </w:rPr>
        <w:t>службы, замещение которых связано с коррупционными рисками</w:t>
      </w:r>
      <w:r w:rsidRPr="00C65016">
        <w:rPr>
          <w:bCs/>
          <w:color w:val="000000"/>
          <w:sz w:val="28"/>
          <w:szCs w:val="28"/>
        </w:rPr>
        <w:t>, - д</w:t>
      </w:r>
      <w:r w:rsidR="0019255B" w:rsidRPr="00C65016">
        <w:rPr>
          <w:bCs/>
          <w:color w:val="000000"/>
          <w:sz w:val="28"/>
          <w:szCs w:val="28"/>
        </w:rPr>
        <w:t>олжности федеральной государственной гражданской службы, исполнение должностных обязанностей по которым предусматривает: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предоставление государственных услуг гражданам и организациям;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контрольных и надзорных мероприятий;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управление государственным имуществом;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осуществление государственных закупок либо выдачу лицензий и разрешений;</w:t>
      </w:r>
    </w:p>
    <w:p w:rsidR="0019255B" w:rsidRPr="00C65016" w:rsidRDefault="0019255B" w:rsidP="00084694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>хранение и распределение материально-технических ресурсов.</w:t>
      </w:r>
    </w:p>
    <w:p w:rsidR="00E14FBB" w:rsidRPr="00C65016" w:rsidRDefault="00E14FBB" w:rsidP="00084694">
      <w:pPr>
        <w:shd w:val="clear" w:color="auto" w:fill="FFFFFF"/>
        <w:spacing w:line="300" w:lineRule="atLeast"/>
        <w:ind w:firstLine="540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617A9" w:rsidRPr="00C65016" w:rsidRDefault="003A5A24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III</w:t>
      </w:r>
      <w:r w:rsidR="00B617A9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. </w:t>
      </w:r>
      <w:r w:rsidR="00D42DAD"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Ответственность за несоблюдение </w:t>
      </w:r>
    </w:p>
    <w:p w:rsidR="00B617A9" w:rsidRPr="00C65016" w:rsidRDefault="00D42DAD" w:rsidP="00B617A9">
      <w:pPr>
        <w:shd w:val="clear" w:color="auto" w:fill="FFFFFF"/>
        <w:spacing w:line="300" w:lineRule="atLeast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C65016">
        <w:rPr>
          <w:b/>
          <w:bCs/>
          <w:color w:val="000000"/>
          <w:sz w:val="28"/>
          <w:szCs w:val="28"/>
          <w:bdr w:val="none" w:sz="0" w:space="0" w:color="auto" w:frame="1"/>
        </w:rPr>
        <w:t>предусмотренных ограничений и запретов</w:t>
      </w:r>
    </w:p>
    <w:p w:rsidR="00B617A9" w:rsidRPr="00C65016" w:rsidRDefault="00B617A9" w:rsidP="00D42DAD">
      <w:pPr>
        <w:shd w:val="clear" w:color="auto" w:fill="FFFFFF"/>
        <w:spacing w:line="300" w:lineRule="atLeast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1F53B6" w:rsidRPr="00C65016" w:rsidRDefault="001855E0" w:rsidP="001F53B6">
      <w:pPr>
        <w:autoSpaceDE w:val="0"/>
        <w:autoSpaceDN w:val="0"/>
        <w:adjustRightInd w:val="0"/>
        <w:ind w:firstLine="540"/>
        <w:jc w:val="both"/>
        <w:outlineLvl w:val="0"/>
        <w:rPr>
          <w:bCs/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В соответствии со ст. 13 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Федерального закона №</w:t>
      </w:r>
      <w:r w:rsidR="008E19A0" w:rsidRPr="00C65016">
        <w:rPr>
          <w:bCs/>
          <w:color w:val="000000"/>
          <w:sz w:val="28"/>
          <w:szCs w:val="28"/>
          <w:bdr w:val="none" w:sz="0" w:space="0" w:color="auto" w:frame="1"/>
        </w:rPr>
        <w:t> </w:t>
      </w:r>
      <w:r w:rsidRPr="00C65016">
        <w:rPr>
          <w:bCs/>
          <w:color w:val="000000"/>
          <w:sz w:val="28"/>
          <w:szCs w:val="28"/>
          <w:bdr w:val="none" w:sz="0" w:space="0" w:color="auto" w:frame="1"/>
        </w:rPr>
        <w:t>273-ФЗ</w:t>
      </w:r>
      <w:r w:rsidRPr="00C65016">
        <w:rPr>
          <w:rStyle w:val="apple-converted-space"/>
          <w:color w:val="000000"/>
          <w:sz w:val="28"/>
          <w:szCs w:val="28"/>
          <w:bdr w:val="none" w:sz="0" w:space="0" w:color="auto" w:frame="1"/>
        </w:rPr>
        <w:t> г</w:t>
      </w:r>
      <w:r w:rsidRPr="00C65016">
        <w:rPr>
          <w:color w:val="000000"/>
          <w:sz w:val="28"/>
          <w:szCs w:val="28"/>
        </w:rPr>
        <w:t>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  <w:r w:rsidR="00637947" w:rsidRPr="00C65016">
        <w:rPr>
          <w:color w:val="000000"/>
          <w:sz w:val="28"/>
          <w:szCs w:val="28"/>
        </w:rPr>
        <w:t xml:space="preserve"> </w:t>
      </w:r>
    </w:p>
    <w:p w:rsidR="008E19A0" w:rsidRPr="00C65016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C65016">
        <w:rPr>
          <w:bCs/>
          <w:color w:val="000000"/>
          <w:sz w:val="28"/>
          <w:szCs w:val="28"/>
        </w:rPr>
        <w:t xml:space="preserve">Федеральным законом № 273-ФЗ установлено, что </w:t>
      </w:r>
      <w:r w:rsidRPr="00955D18">
        <w:rPr>
          <w:b/>
          <w:bCs/>
          <w:color w:val="000000"/>
          <w:sz w:val="28"/>
          <w:szCs w:val="28"/>
        </w:rPr>
        <w:t>несоблюдение</w:t>
      </w:r>
      <w:r w:rsidRPr="00C65016">
        <w:rPr>
          <w:bCs/>
          <w:color w:val="000000"/>
          <w:sz w:val="28"/>
          <w:szCs w:val="28"/>
        </w:rPr>
        <w:t xml:space="preserve">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после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требования</w:t>
      </w:r>
      <w:r w:rsidRPr="00C65016">
        <w:rPr>
          <w:bCs/>
          <w:color w:val="000000"/>
          <w:sz w:val="28"/>
          <w:szCs w:val="28"/>
        </w:rPr>
        <w:t xml:space="preserve">, предусмотренного </w:t>
      </w:r>
      <w:hyperlink r:id="rId14" w:history="1">
        <w:r w:rsidRPr="00C65016">
          <w:rPr>
            <w:bCs/>
            <w:color w:val="000000"/>
            <w:sz w:val="28"/>
            <w:szCs w:val="28"/>
          </w:rPr>
          <w:t>частью 2</w:t>
        </w:r>
      </w:hyperlink>
      <w:r w:rsidRPr="00C65016">
        <w:rPr>
          <w:bCs/>
          <w:color w:val="000000"/>
          <w:sz w:val="28"/>
          <w:szCs w:val="28"/>
        </w:rPr>
        <w:t xml:space="preserve"> статьи 12, </w:t>
      </w:r>
      <w:r w:rsidRPr="00955D18">
        <w:rPr>
          <w:b/>
          <w:bCs/>
          <w:color w:val="000000"/>
          <w:sz w:val="28"/>
          <w:szCs w:val="28"/>
        </w:rPr>
        <w:t>влечет прекращение</w:t>
      </w:r>
      <w:r w:rsidRPr="00C65016">
        <w:rPr>
          <w:bCs/>
          <w:color w:val="000000"/>
          <w:sz w:val="28"/>
          <w:szCs w:val="28"/>
        </w:rPr>
        <w:t xml:space="preserve"> трудового или гражданско-правового </w:t>
      </w:r>
      <w:r w:rsidRPr="00955D18">
        <w:rPr>
          <w:b/>
          <w:bCs/>
          <w:color w:val="000000"/>
          <w:sz w:val="28"/>
          <w:szCs w:val="28"/>
        </w:rPr>
        <w:t>договора</w:t>
      </w:r>
      <w:r w:rsidRPr="00C65016">
        <w:rPr>
          <w:bCs/>
          <w:color w:val="000000"/>
          <w:sz w:val="28"/>
          <w:szCs w:val="28"/>
        </w:rPr>
        <w:t xml:space="preserve"> на </w:t>
      </w:r>
      <w:r w:rsidRPr="00C65016">
        <w:rPr>
          <w:bCs/>
          <w:color w:val="000000"/>
          <w:sz w:val="28"/>
          <w:szCs w:val="28"/>
        </w:rPr>
        <w:lastRenderedPageBreak/>
        <w:t xml:space="preserve">выполнение работ (оказание услуг), указанного в </w:t>
      </w:r>
      <w:hyperlink r:id="rId15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12, заключенного с указанным гражданином.</w:t>
      </w: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D6177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24130</wp:posOffset>
                </wp:positionV>
                <wp:extent cx="6057900" cy="1714500"/>
                <wp:effectExtent l="9525" t="5080" r="9525" b="13970"/>
                <wp:wrapNone/>
                <wp:docPr id="6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714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C656BB" w:rsidRDefault="00A27820" w:rsidP="00C656BB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Получение гражданином согласия или отсутствие 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обязанности</w:t>
                            </w:r>
                            <w:r w:rsidRPr="00C656B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с</w:t>
                            </w:r>
                            <w:r w:rsidRPr="00C656B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44" o:spid="_x0000_s1028" style="position:absolute;left:0;text-align:left;margin-left:0;margin-top:1.9pt;width:477pt;height:13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">
                <v:textbox>
                  <w:txbxContent>
                    <w:p w:rsidR="00A27820" w:rsidRPr="00C656BB" w:rsidRDefault="00A27820" w:rsidP="00C656BB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Получение гражданином согласия или отсутствие 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необходимости получения согласия соответствующей комиссии по урегулированию конфликта интересов не освобождает работодателя от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обязанности</w:t>
                      </w:r>
                      <w:r w:rsidRPr="00C656BB">
                        <w:rPr>
                          <w:b/>
                          <w:bCs/>
                          <w:sz w:val="28"/>
                          <w:szCs w:val="28"/>
                        </w:rPr>
                        <w:t xml:space="preserve"> с</w:t>
                      </w:r>
                      <w:r w:rsidRPr="00C656B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ообщать о заключении трудового или гражданско-правового договора на выполнение работ (оказание услуг) представителю нанимателя (работодателю) государственного или муниципального служащего по последнему месту его службы</w:t>
                      </w:r>
                    </w:p>
                  </w:txbxContent>
                </v:textbox>
              </v:roundrect>
            </w:pict>
          </mc:Fallback>
        </mc:AlternateContent>
      </w: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6BB" w:rsidRDefault="00C656BB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Pr="00C65016" w:rsidRDefault="008E19A0" w:rsidP="008E19A0">
      <w:pPr>
        <w:autoSpaceDE w:val="0"/>
        <w:autoSpaceDN w:val="0"/>
        <w:adjustRightInd w:val="0"/>
        <w:ind w:firstLine="540"/>
        <w:jc w:val="both"/>
        <w:rPr>
          <w:bCs/>
          <w:color w:val="000000"/>
          <w:sz w:val="28"/>
          <w:szCs w:val="28"/>
        </w:rPr>
      </w:pPr>
      <w:r w:rsidRPr="00955D18">
        <w:rPr>
          <w:b/>
          <w:bCs/>
          <w:color w:val="000000"/>
          <w:sz w:val="28"/>
          <w:szCs w:val="28"/>
        </w:rPr>
        <w:t>Работодатель</w:t>
      </w:r>
      <w:r w:rsidRPr="00C65016">
        <w:rPr>
          <w:bCs/>
          <w:color w:val="000000"/>
          <w:sz w:val="28"/>
          <w:szCs w:val="28"/>
        </w:rPr>
        <w:t xml:space="preserve"> при заключении трудового или гражданско-правового договора на выполнение работ (оказание услуг), указанного в </w:t>
      </w:r>
      <w:hyperlink r:id="rId16" w:history="1">
        <w:r w:rsidRPr="00C65016">
          <w:rPr>
            <w:bCs/>
            <w:color w:val="000000"/>
            <w:sz w:val="28"/>
            <w:szCs w:val="28"/>
          </w:rPr>
          <w:t>части 1</w:t>
        </w:r>
      </w:hyperlink>
      <w:r w:rsidRPr="00C65016">
        <w:rPr>
          <w:bCs/>
          <w:color w:val="000000"/>
          <w:sz w:val="28"/>
          <w:szCs w:val="28"/>
        </w:rPr>
        <w:t xml:space="preserve"> статьи 12 Федерального закона № 273-ФЗ, с гражданином, замещавшим должности государственной или муниципальной службы, </w:t>
      </w:r>
      <w:hyperlink r:id="rId17" w:history="1">
        <w:r w:rsidRPr="00C65016">
          <w:rPr>
            <w:bCs/>
            <w:color w:val="000000"/>
            <w:sz w:val="28"/>
            <w:szCs w:val="28"/>
          </w:rPr>
          <w:t>перечень</w:t>
        </w:r>
      </w:hyperlink>
      <w:r w:rsidRPr="00C65016">
        <w:rPr>
          <w:bCs/>
          <w:color w:val="000000"/>
          <w:sz w:val="28"/>
          <w:szCs w:val="28"/>
        </w:rPr>
        <w:t xml:space="preserve"> которых устанавливается нормативными правовыми актами Российской Федерации, в течение двух лет после его увольнения с государственной или муниципальной службы </w:t>
      </w:r>
      <w:r w:rsidRPr="00955D18">
        <w:rPr>
          <w:b/>
          <w:bCs/>
          <w:color w:val="000000"/>
          <w:sz w:val="28"/>
          <w:szCs w:val="28"/>
        </w:rPr>
        <w:t>обязан в десятидневный срок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сообщать</w:t>
      </w:r>
      <w:r w:rsidRPr="00C65016">
        <w:rPr>
          <w:bCs/>
          <w:color w:val="000000"/>
          <w:sz w:val="28"/>
          <w:szCs w:val="28"/>
        </w:rPr>
        <w:t xml:space="preserve"> </w:t>
      </w:r>
      <w:r w:rsidRPr="00955D18">
        <w:rPr>
          <w:b/>
          <w:bCs/>
          <w:color w:val="000000"/>
          <w:sz w:val="28"/>
          <w:szCs w:val="28"/>
        </w:rPr>
        <w:t>о заключении</w:t>
      </w:r>
      <w:r w:rsidRPr="00C65016">
        <w:rPr>
          <w:bCs/>
          <w:color w:val="000000"/>
          <w:sz w:val="28"/>
          <w:szCs w:val="28"/>
        </w:rPr>
        <w:t xml:space="preserve"> такого </w:t>
      </w:r>
      <w:r w:rsidRPr="00955D18">
        <w:rPr>
          <w:b/>
          <w:bCs/>
          <w:color w:val="000000"/>
          <w:sz w:val="28"/>
          <w:szCs w:val="28"/>
        </w:rPr>
        <w:t>договора представителю нанимателя</w:t>
      </w:r>
      <w:r w:rsidRPr="00C65016">
        <w:rPr>
          <w:bCs/>
          <w:color w:val="000000"/>
          <w:sz w:val="28"/>
          <w:szCs w:val="28"/>
        </w:rPr>
        <w:t xml:space="preserve"> (работодателю) </w:t>
      </w:r>
      <w:r w:rsidRPr="00955D18">
        <w:rPr>
          <w:b/>
          <w:bCs/>
          <w:color w:val="000000"/>
          <w:sz w:val="28"/>
          <w:szCs w:val="28"/>
        </w:rPr>
        <w:t>государственного или муниципального служащего</w:t>
      </w:r>
      <w:r w:rsidRPr="00C65016">
        <w:rPr>
          <w:bCs/>
          <w:color w:val="000000"/>
          <w:sz w:val="28"/>
          <w:szCs w:val="28"/>
        </w:rPr>
        <w:t xml:space="preserve"> по последнему месту его службы в </w:t>
      </w:r>
      <w:hyperlink r:id="rId18" w:history="1">
        <w:r w:rsidRPr="00C65016">
          <w:rPr>
            <w:bCs/>
            <w:color w:val="000000"/>
            <w:sz w:val="28"/>
            <w:szCs w:val="28"/>
          </w:rPr>
          <w:t>порядке</w:t>
        </w:r>
      </w:hyperlink>
      <w:r w:rsidRPr="00C65016">
        <w:rPr>
          <w:bCs/>
          <w:color w:val="000000"/>
          <w:sz w:val="28"/>
          <w:szCs w:val="28"/>
        </w:rPr>
        <w:t>, устанавливаемом нормативными правовыми актами Российской Федерации.</w:t>
      </w:r>
    </w:p>
    <w:p w:rsidR="00A92474" w:rsidRDefault="000A7531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3EE0A03" wp14:editId="4E02F752">
                <wp:simplePos x="0" y="0"/>
                <wp:positionH relativeFrom="column">
                  <wp:posOffset>0</wp:posOffset>
                </wp:positionH>
                <wp:positionV relativeFrom="paragraph">
                  <wp:posOffset>38100</wp:posOffset>
                </wp:positionV>
                <wp:extent cx="6057900" cy="1676400"/>
                <wp:effectExtent l="0" t="0" r="19050" b="19050"/>
                <wp:wrapNone/>
                <wp:docPr id="5" name="AutoShape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676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Pr="00A92474" w:rsidRDefault="00A27820" w:rsidP="00A9247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A92474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                      </w:r>
                          </w:p>
                          <w:p w:rsidR="00A27820" w:rsidRDefault="00A27820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</w:pPr>
                            <w:r w:rsidRPr="00A92474">
                              <w:rPr>
                                <w:b/>
                                <w:sz w:val="28"/>
                                <w:szCs w:val="28"/>
                              </w:rPr>
                              <w:t>Письмо направляется представителю нанимателя (работодателю) гражданина по последнему месту его службы в 10-дневный срок со дня заключения т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рудового договора с гражданином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8" o:spid="_x0000_s1029" style="position:absolute;left:0;text-align:left;margin-left:0;margin-top:3pt;width:477pt;height:13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">
                <v:textbox>
                  <w:txbxContent>
                    <w:p w:rsidR="00A27820" w:rsidRPr="00A92474" w:rsidRDefault="00A27820" w:rsidP="00A92474">
                      <w:pPr>
                        <w:widowControl w:val="0"/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 w:rsidRPr="00A92474">
                        <w:rPr>
                          <w:b/>
                          <w:color w:val="000000"/>
                          <w:sz w:val="28"/>
                          <w:szCs w:val="28"/>
                        </w:rPr>
                        <w:t>Письмо оформляется на бланке организации и подписывается ее руководителем либо уполномоченным лицом, подписавшим трудовой договор со стороны работодателя. Подпись работодателя заверяется печатью организации (печатью кадровой службы).</w:t>
                      </w:r>
                    </w:p>
                    <w:p w:rsidR="00A27820" w:rsidRDefault="00A27820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</w:pPr>
                      <w:r w:rsidRPr="00A92474">
                        <w:rPr>
                          <w:b/>
                          <w:sz w:val="28"/>
                          <w:szCs w:val="28"/>
                        </w:rPr>
                        <w:t>Письмо направляется представителю нанимателя (работодателю) гражданина по последнему месту его службы в 10-дневный срок со дня заключения т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рудового договора с гражданином</w:t>
                      </w:r>
                    </w:p>
                  </w:txbxContent>
                </v:textbox>
              </v:roundrect>
            </w:pict>
          </mc:Fallback>
        </mc:AlternateContent>
      </w: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3A5A24" w:rsidRPr="00C65016" w:rsidRDefault="003A5A2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8E19A0" w:rsidRDefault="008E19A0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8E19A0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0A7531" w:rsidRDefault="000A7531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</w:rPr>
      </w:pPr>
    </w:p>
    <w:p w:rsidR="001F53B6" w:rsidRDefault="001F53B6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</w:rPr>
        <w:t>В соответствии со с</w:t>
      </w:r>
      <w:r w:rsidRPr="00C65016">
        <w:rPr>
          <w:color w:val="000000"/>
          <w:sz w:val="28"/>
          <w:szCs w:val="28"/>
        </w:rPr>
        <w:t xml:space="preserve">т. 19.29. Кодекса Российской Федерации об административных правонарушениях от 30 декабря 2001 г. № 195-ФЗ </w:t>
      </w:r>
      <w:hyperlink r:id="rId19" w:history="1">
        <w:r w:rsidRPr="00955D18">
          <w:rPr>
            <w:b/>
            <w:color w:val="000000"/>
            <w:sz w:val="28"/>
            <w:szCs w:val="28"/>
          </w:rPr>
          <w:t>привлечение</w:t>
        </w:r>
      </w:hyperlink>
      <w:r w:rsidRPr="00955D18">
        <w:rPr>
          <w:b/>
          <w:color w:val="000000"/>
          <w:sz w:val="28"/>
          <w:szCs w:val="28"/>
        </w:rPr>
        <w:t xml:space="preserve"> работодателем</w:t>
      </w:r>
      <w:r w:rsidRPr="00C65016">
        <w:rPr>
          <w:color w:val="000000"/>
          <w:sz w:val="28"/>
          <w:szCs w:val="28"/>
        </w:rPr>
        <w:t xml:space="preserve"> либо заказчиком работ (услуг) к трудовой деятельности на условиях трудового договора либо к выполнению работ или оказанию услуг на условиях гражданско-правового договора </w:t>
      </w:r>
      <w:r w:rsidR="00CA44F7" w:rsidRPr="00955D18">
        <w:rPr>
          <w:b/>
          <w:color w:val="000000"/>
          <w:sz w:val="28"/>
          <w:szCs w:val="28"/>
        </w:rPr>
        <w:t>гражданского</w:t>
      </w:r>
      <w:r w:rsidRPr="00955D18">
        <w:rPr>
          <w:b/>
          <w:color w:val="000000"/>
          <w:sz w:val="28"/>
          <w:szCs w:val="28"/>
        </w:rPr>
        <w:t xml:space="preserve"> служащего, замещающего должность, включенную в </w:t>
      </w:r>
      <w:hyperlink r:id="rId20" w:history="1">
        <w:r w:rsidRPr="00955D18">
          <w:rPr>
            <w:b/>
            <w:color w:val="000000"/>
            <w:sz w:val="28"/>
            <w:szCs w:val="28"/>
          </w:rPr>
          <w:t>перечень</w:t>
        </w:r>
      </w:hyperlink>
      <w:r w:rsidRPr="00C65016">
        <w:rPr>
          <w:color w:val="000000"/>
          <w:sz w:val="28"/>
          <w:szCs w:val="28"/>
        </w:rPr>
        <w:t xml:space="preserve">, установленный нормативными правовыми актами, либо бывшего </w:t>
      </w:r>
      <w:r w:rsidR="00CA44F7" w:rsidRPr="00C65016">
        <w:rPr>
          <w:color w:val="000000"/>
          <w:sz w:val="28"/>
          <w:szCs w:val="28"/>
        </w:rPr>
        <w:t>гражданского</w:t>
      </w:r>
      <w:r w:rsidRPr="00C65016">
        <w:rPr>
          <w:color w:val="000000"/>
          <w:sz w:val="28"/>
          <w:szCs w:val="28"/>
        </w:rPr>
        <w:t xml:space="preserve"> служащего, замещавшего такую должность, с нарушением требований, предусмотренных Федеральным </w:t>
      </w:r>
      <w:hyperlink r:id="rId21" w:history="1">
        <w:r w:rsidRPr="00C65016">
          <w:rPr>
            <w:color w:val="000000"/>
            <w:sz w:val="28"/>
            <w:szCs w:val="28"/>
          </w:rPr>
          <w:t>законом</w:t>
        </w:r>
      </w:hyperlink>
      <w:r w:rsidRPr="00C65016">
        <w:rPr>
          <w:color w:val="000000"/>
          <w:sz w:val="28"/>
          <w:szCs w:val="28"/>
        </w:rPr>
        <w:t xml:space="preserve"> № 273-ФЗ </w:t>
      </w:r>
      <w:r w:rsidRPr="00955D18">
        <w:rPr>
          <w:b/>
          <w:color w:val="000000"/>
          <w:sz w:val="28"/>
          <w:szCs w:val="28"/>
        </w:rPr>
        <w:t>влечет наложение административного штрафа</w:t>
      </w:r>
      <w:r w:rsidRPr="00C65016">
        <w:rPr>
          <w:color w:val="000000"/>
          <w:sz w:val="28"/>
          <w:szCs w:val="28"/>
        </w:rPr>
        <w:t xml:space="preserve"> на граждан в размере от двух тысяч до четырех тысяч рублей; на должностных лиц - от двадцати тысяч до пятидесяти тысяч рублей; на юридических лиц - от ста тысяч до пятисот тысяч рублей.</w:t>
      </w:r>
    </w:p>
    <w:p w:rsidR="00E14FBB" w:rsidRDefault="00E14FBB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80793F" w:rsidRDefault="0080793F" w:rsidP="001F53B6">
      <w:pPr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</w:p>
    <w:p w:rsidR="00E15C7F" w:rsidRDefault="00D6177B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114300</wp:posOffset>
                </wp:positionV>
                <wp:extent cx="6057900" cy="1257300"/>
                <wp:effectExtent l="9525" t="9525" r="9525" b="9525"/>
                <wp:wrapNone/>
                <wp:docPr id="4" name="AutoShape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790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A27820" w:rsidRDefault="00A27820" w:rsidP="003A5A24">
                            <w:pPr>
                              <w:autoSpaceDE w:val="0"/>
                              <w:autoSpaceDN w:val="0"/>
                              <w:adjustRightInd w:val="0"/>
                              <w:ind w:firstLine="540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Неисполнение работодателем обязанности, </w:t>
                            </w:r>
                          </w:p>
                          <w:p w:rsidR="00A27820" w:rsidRDefault="00A27820" w:rsidP="003A5A24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установленной </w:t>
                            </w:r>
                            <w:hyperlink r:id="rId22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частью 4</w:t>
                              </w:r>
                            </w:hyperlink>
                            <w:r w:rsidRPr="008E19A0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статьи 12 Федерального закона № 273-ФЗ, является правонарушением и влечет ответственность в соответствии с </w:t>
                            </w:r>
                            <w:hyperlink r:id="rId23" w:history="1">
                              <w:r w:rsidRPr="008E19A0">
                                <w:rPr>
                                  <w:b/>
                                  <w:bCs/>
                                  <w:color w:val="000000"/>
                                  <w:sz w:val="28"/>
                                  <w:szCs w:val="28"/>
                                </w:rPr>
                                <w:t>законодательством</w:t>
                              </w:r>
                            </w:hyperlink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Российской Федерации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9" o:spid="_x0000_s1030" style="position:absolute;left:0;text-align:left;margin-left:0;margin-top:9pt;width:477pt;height:9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">
                <v:textbox>
                  <w:txbxContent>
                    <w:p w:rsidR="00A27820" w:rsidRDefault="00A27820" w:rsidP="003A5A24">
                      <w:pPr>
                        <w:autoSpaceDE w:val="0"/>
                        <w:autoSpaceDN w:val="0"/>
                        <w:adjustRightInd w:val="0"/>
                        <w:ind w:firstLine="540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Неисполнение работодателем обязанности, </w:t>
                      </w:r>
                    </w:p>
                    <w:p w:rsidR="00A27820" w:rsidRDefault="00A27820" w:rsidP="003A5A24">
                      <w:pPr>
                        <w:autoSpaceDE w:val="0"/>
                        <w:autoSpaceDN w:val="0"/>
                        <w:adjustRightInd w:val="0"/>
                        <w:jc w:val="center"/>
                      </w:pPr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установленной </w:t>
                      </w:r>
                      <w:hyperlink r:id="rId24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частью 4</w:t>
                        </w:r>
                      </w:hyperlink>
                      <w:r w:rsidRPr="008E19A0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статьи 12 Федерального закона № 273-ФЗ, является правонарушением и влечет ответственность в соответствии с </w:t>
                      </w:r>
                      <w:hyperlink r:id="rId25" w:history="1">
                        <w:r w:rsidRPr="008E19A0">
                          <w:rPr>
                            <w:b/>
                            <w:bCs/>
                            <w:color w:val="000000"/>
                            <w:sz w:val="28"/>
                            <w:szCs w:val="28"/>
                          </w:rPr>
                          <w:t>законодательством</w:t>
                        </w:r>
                      </w:hyperlink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Российской Федерации</w:t>
                      </w:r>
                    </w:p>
                  </w:txbxContent>
                </v:textbox>
              </v:roundrect>
            </w:pict>
          </mc:Fallback>
        </mc:AlternateContent>
      </w: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A92474" w:rsidRPr="00C65016" w:rsidRDefault="00A92474" w:rsidP="001F53B6">
      <w:pPr>
        <w:pStyle w:val="a3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084694" w:rsidRPr="00C65016" w:rsidRDefault="00084694" w:rsidP="00CE250D">
      <w:pPr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</w:p>
    <w:p w:rsidR="00CE250D" w:rsidRPr="00C65016" w:rsidRDefault="00CE250D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C65016" w:rsidRPr="00C65016" w:rsidRDefault="00C65016" w:rsidP="00C65016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Проверка соблюдения гражданином,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C65016" w:rsidRPr="00C65016" w:rsidRDefault="00C65016" w:rsidP="00CE250D">
      <w:pPr>
        <w:autoSpaceDE w:val="0"/>
        <w:autoSpaceDN w:val="0"/>
        <w:adjustRightInd w:val="0"/>
        <w:ind w:firstLine="540"/>
        <w:jc w:val="both"/>
        <w:rPr>
          <w:b/>
          <w:bCs/>
          <w:color w:val="000000"/>
          <w:sz w:val="28"/>
          <w:szCs w:val="28"/>
        </w:rPr>
      </w:pP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  <w:lang w:val="en-US"/>
        </w:rPr>
        <w:t>IV</w:t>
      </w:r>
      <w:r w:rsidRPr="00C65016">
        <w:rPr>
          <w:b/>
          <w:color w:val="000000"/>
          <w:sz w:val="28"/>
          <w:szCs w:val="28"/>
        </w:rPr>
        <w:t>.</w:t>
      </w:r>
      <w:r w:rsidR="004B0AF7">
        <w:rPr>
          <w:b/>
          <w:color w:val="000000"/>
          <w:sz w:val="28"/>
          <w:szCs w:val="28"/>
          <w:lang w:val="en-US"/>
        </w:rPr>
        <w:t> </w:t>
      </w:r>
      <w:r w:rsidRPr="00C65016">
        <w:rPr>
          <w:b/>
          <w:color w:val="000000"/>
          <w:sz w:val="28"/>
          <w:szCs w:val="28"/>
        </w:rPr>
        <w:t xml:space="preserve">Конфликт интересов, связанный с взаимодействием </w:t>
      </w:r>
    </w:p>
    <w:p w:rsidR="00AB62CC" w:rsidRPr="00C65016" w:rsidRDefault="00AB62CC" w:rsidP="00AB62CC">
      <w:pPr>
        <w:widowControl w:val="0"/>
        <w:autoSpaceDE w:val="0"/>
        <w:autoSpaceDN w:val="0"/>
        <w:adjustRightInd w:val="0"/>
        <w:ind w:firstLine="540"/>
        <w:jc w:val="center"/>
        <w:outlineLvl w:val="1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с бывшим работодателем и трудоустройством после увольнения с гражданской службы</w:t>
      </w:r>
    </w:p>
    <w:p w:rsidR="004B0AF7" w:rsidRDefault="004B0AF7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  <w:lang w:val="en-US"/>
        </w:rPr>
      </w:pPr>
    </w:p>
    <w:p w:rsidR="00E15C7F" w:rsidRPr="00C65016" w:rsidRDefault="00AB62CC" w:rsidP="00E15C7F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Конфликт интересов, связанный с взаимодействием с бывшим работодателем и трудоустройством после увольнения с гражданской службы отнесен к т</w:t>
      </w:r>
      <w:r w:rsidR="00E15C7F" w:rsidRPr="00C65016">
        <w:rPr>
          <w:color w:val="000000"/>
          <w:sz w:val="28"/>
          <w:szCs w:val="28"/>
        </w:rPr>
        <w:t>иповы</w:t>
      </w:r>
      <w:r w:rsidRPr="00C65016">
        <w:rPr>
          <w:color w:val="000000"/>
          <w:sz w:val="28"/>
          <w:szCs w:val="28"/>
        </w:rPr>
        <w:t>м</w:t>
      </w:r>
      <w:r w:rsidR="00E15C7F" w:rsidRPr="00C65016">
        <w:rPr>
          <w:color w:val="000000"/>
          <w:sz w:val="28"/>
          <w:szCs w:val="28"/>
        </w:rPr>
        <w:t xml:space="preserve"> ситуаци</w:t>
      </w:r>
      <w:r w:rsidRPr="00C65016">
        <w:rPr>
          <w:color w:val="000000"/>
          <w:sz w:val="28"/>
          <w:szCs w:val="28"/>
        </w:rPr>
        <w:t xml:space="preserve">ям </w:t>
      </w:r>
      <w:r w:rsidR="00E15C7F" w:rsidRPr="00C65016">
        <w:rPr>
          <w:color w:val="000000"/>
          <w:sz w:val="28"/>
          <w:szCs w:val="28"/>
        </w:rPr>
        <w:t>конфликта интересов на гражданской службе Российской Федерации</w:t>
      </w:r>
      <w:r w:rsidRPr="00C65016">
        <w:rPr>
          <w:color w:val="000000"/>
          <w:sz w:val="28"/>
          <w:szCs w:val="28"/>
        </w:rPr>
        <w:t>: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Описание ситуации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i/>
          <w:color w:val="000000"/>
          <w:sz w:val="28"/>
          <w:szCs w:val="28"/>
        </w:rPr>
      </w:pPr>
      <w:r w:rsidRPr="00C65016">
        <w:rPr>
          <w:i/>
          <w:color w:val="000000"/>
          <w:sz w:val="28"/>
          <w:szCs w:val="28"/>
        </w:rPr>
        <w:t>Г</w:t>
      </w:r>
      <w:r w:rsidR="00274F02" w:rsidRPr="00C65016">
        <w:rPr>
          <w:i/>
          <w:color w:val="000000"/>
          <w:sz w:val="28"/>
          <w:szCs w:val="28"/>
        </w:rPr>
        <w:t xml:space="preserve">ражданский служащий ведет переговоры о трудоустройстве после увольнения с </w:t>
      </w:r>
      <w:r w:rsidR="00CB162A" w:rsidRPr="00C65016">
        <w:rPr>
          <w:i/>
          <w:color w:val="000000"/>
          <w:sz w:val="28"/>
          <w:szCs w:val="28"/>
        </w:rPr>
        <w:t>гражданской</w:t>
      </w:r>
      <w:r w:rsidR="00274F02" w:rsidRPr="00C65016">
        <w:rPr>
          <w:i/>
          <w:color w:val="000000"/>
          <w:sz w:val="28"/>
          <w:szCs w:val="28"/>
        </w:rPr>
        <w:t xml:space="preserve"> службы на работу в организацию, в отношении которой он осуществляет отдельные функции государственного управления.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outlineLvl w:val="2"/>
        <w:rPr>
          <w:b/>
          <w:color w:val="000000"/>
          <w:sz w:val="28"/>
          <w:szCs w:val="28"/>
        </w:rPr>
      </w:pPr>
      <w:r w:rsidRPr="00C65016">
        <w:rPr>
          <w:b/>
          <w:color w:val="000000"/>
          <w:sz w:val="28"/>
          <w:szCs w:val="28"/>
        </w:rPr>
        <w:t>Меры предотвращения и урегулирования</w:t>
      </w:r>
    </w:p>
    <w:p w:rsidR="00274F02" w:rsidRPr="00C65016" w:rsidRDefault="000855DD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</w:t>
      </w:r>
      <w:r w:rsidR="00274F02" w:rsidRPr="00C65016">
        <w:rPr>
          <w:color w:val="000000"/>
          <w:sz w:val="28"/>
          <w:szCs w:val="28"/>
        </w:rPr>
        <w:t>ражданскому 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гражданскому служащему рекомендуется отказаться от их обсуждения до момента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В случае если указанные переговоры о последующем трудоустройстве начались, гражданскому служащему следует уведомить представителя нанимателя, непосредственного начальника в письменной форме о наличии личной заинтересованности.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 xml:space="preserve">Представителю нанимателя рекомендуется отстранить гражданского служащего от исполнения должностных (служебных) обязанностей в </w:t>
      </w:r>
      <w:r w:rsidRPr="00C65016">
        <w:rPr>
          <w:color w:val="000000"/>
          <w:sz w:val="28"/>
          <w:szCs w:val="28"/>
        </w:rPr>
        <w:lastRenderedPageBreak/>
        <w:t>отношении организации, с которой он ведет переговоры о трудоустройстве после его увольнения с гражданской службы.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С трудоустройством бывших граждански</w:t>
      </w:r>
      <w:r w:rsidR="000855DD" w:rsidRPr="00C65016">
        <w:rPr>
          <w:color w:val="000000"/>
          <w:sz w:val="28"/>
          <w:szCs w:val="28"/>
        </w:rPr>
        <w:t>х</w:t>
      </w:r>
      <w:r w:rsidRPr="00C65016">
        <w:rPr>
          <w:color w:val="000000"/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бывший гражданский служащий поступает на работу в частную организацию, регулярно взаимодействующую с государственным органом, 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бывший гражданский служащий создает собственную организацию, существенной частью деятельности которой является взаимодействие с государственным органом, в котором гражданский служащий ранее замещал должность;</w:t>
      </w:r>
    </w:p>
    <w:p w:rsidR="00274F02" w:rsidRPr="00C65016" w:rsidRDefault="00274F02" w:rsidP="00274F02">
      <w:pPr>
        <w:widowControl w:val="0"/>
        <w:numPr>
          <w:ilvl w:val="0"/>
          <w:numId w:val="2"/>
        </w:numPr>
        <w:tabs>
          <w:tab w:val="clear" w:pos="1980"/>
          <w:tab w:val="num" w:pos="0"/>
          <w:tab w:val="left" w:pos="540"/>
        </w:tabs>
        <w:autoSpaceDE w:val="0"/>
        <w:autoSpaceDN w:val="0"/>
        <w:adjustRightInd w:val="0"/>
        <w:ind w:left="0" w:firstLine="0"/>
        <w:jc w:val="both"/>
        <w:rPr>
          <w:color w:val="000000"/>
          <w:sz w:val="28"/>
          <w:szCs w:val="28"/>
        </w:rPr>
      </w:pPr>
      <w:r w:rsidRPr="00C65016">
        <w:rPr>
          <w:color w:val="000000"/>
          <w:sz w:val="28"/>
          <w:szCs w:val="28"/>
        </w:rPr>
        <w:t>гражданский служащий продвигает определенные проекты с тем, чтобы после увольнения с гражданской службы заниматься их реализацией.</w:t>
      </w:r>
    </w:p>
    <w:p w:rsidR="00274F02" w:rsidRPr="00C65016" w:rsidRDefault="00274F02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AB62CC" w:rsidRPr="00C65016" w:rsidRDefault="00AB62CC" w:rsidP="00274F02">
      <w:pPr>
        <w:widowControl w:val="0"/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B0AF7" w:rsidRDefault="004B0AF7" w:rsidP="00454070">
      <w:pPr>
        <w:pStyle w:val="ConsPlusTitle"/>
        <w:contextualSpacing/>
        <w:jc w:val="center"/>
        <w:outlineLvl w:val="0"/>
        <w:rPr>
          <w:lang w:val="en-US"/>
        </w:rPr>
      </w:pPr>
    </w:p>
    <w:p w:rsidR="00454070" w:rsidRPr="009E42D9" w:rsidRDefault="00454070" w:rsidP="00454070">
      <w:pPr>
        <w:pStyle w:val="ConsPlusTitle"/>
        <w:contextualSpacing/>
        <w:jc w:val="center"/>
        <w:outlineLvl w:val="0"/>
      </w:pPr>
      <w:bookmarkStart w:id="0" w:name="_GoBack"/>
      <w:bookmarkEnd w:id="0"/>
      <w:r w:rsidRPr="009E42D9">
        <w:lastRenderedPageBreak/>
        <w:t>ПРАВИТЕЛЬСТВО РОССИЙСКОЙ ФЕДЕРАЦИИ</w:t>
      </w:r>
    </w:p>
    <w:p w:rsidR="00454070" w:rsidRPr="009E42D9" w:rsidRDefault="00454070" w:rsidP="00454070">
      <w:pPr>
        <w:pStyle w:val="ConsPlusTitle"/>
        <w:contextualSpacing/>
        <w:jc w:val="center"/>
      </w:pP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ПОСТАНОВЛЕНИЕ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от 21 января 2015 г. N 29</w:t>
      </w:r>
    </w:p>
    <w:p w:rsidR="00454070" w:rsidRPr="009E42D9" w:rsidRDefault="00454070" w:rsidP="00454070">
      <w:pPr>
        <w:pStyle w:val="ConsPlusTitle"/>
        <w:contextualSpacing/>
        <w:jc w:val="center"/>
      </w:pP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ОБ УТВЕРЖДЕНИИ ПРАВИЛ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СООБЩЕНИЯ РАБОТОДАТЕЛЕМ О ЗАКЛЮЧЕНИИ ТРУДОВОГО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ИЛИ ГРАЖДАНСКО-ПРАВОВОГО ДОГОВОРА НА ВЫПОЛНЕНИЕ РАБОТ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(ОКАЗАНИЕ УСЛУГ) С ГРАЖДАНИНОМ, ЗАМЕЩАВШИМ ДОЛЖНОСТИ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ГОСУДАРСТВЕННОЙ ИЛИ МУНИЦИПАЛЬНОЙ СЛУЖБЫ, ПЕРЕЧЕНЬ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КОТОРЫХ УСТАНАВЛИВАЕТСЯ НОРМАТИВНЫМИ ПРАВОВЫМИ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АКТАМИ РОССИЙСКОЙ ФЕДЕРАЦИИ</w:t>
      </w:r>
    </w:p>
    <w:p w:rsidR="00454070" w:rsidRPr="009E42D9" w:rsidRDefault="00454070" w:rsidP="00454070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30"/>
        <w:gridCol w:w="113"/>
      </w:tblGrid>
      <w:tr w:rsidR="00454070" w:rsidRPr="009E42D9" w:rsidTr="005D78A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D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54070" w:rsidRPr="009E42D9" w:rsidRDefault="00454070" w:rsidP="005D78A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D9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РФ от 09.08.2016 </w:t>
            </w:r>
            <w:hyperlink r:id="rId26">
              <w:r w:rsidRPr="009E42D9">
                <w:rPr>
                  <w:rFonts w:ascii="Times New Roman" w:hAnsi="Times New Roman" w:cs="Times New Roman"/>
                  <w:sz w:val="24"/>
                  <w:szCs w:val="24"/>
                </w:rPr>
                <w:t>N 762</w:t>
              </w:r>
            </w:hyperlink>
            <w:r w:rsidRPr="009E42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070" w:rsidRPr="009E42D9" w:rsidRDefault="00454070" w:rsidP="005D78A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D9">
              <w:rPr>
                <w:rFonts w:ascii="Times New Roman" w:hAnsi="Times New Roman" w:cs="Times New Roman"/>
                <w:sz w:val="24"/>
                <w:szCs w:val="24"/>
              </w:rPr>
              <w:t xml:space="preserve">от 10.07.2020 </w:t>
            </w:r>
            <w:hyperlink r:id="rId27">
              <w:r w:rsidRPr="009E42D9">
                <w:rPr>
                  <w:rFonts w:ascii="Times New Roman" w:hAnsi="Times New Roman" w:cs="Times New Roman"/>
                  <w:sz w:val="24"/>
                  <w:szCs w:val="24"/>
                </w:rPr>
                <w:t>N 1017</w:t>
              </w:r>
            </w:hyperlink>
            <w:r w:rsidRPr="009E42D9">
              <w:rPr>
                <w:rFonts w:ascii="Times New Roman" w:hAnsi="Times New Roman" w:cs="Times New Roman"/>
                <w:sz w:val="24"/>
                <w:szCs w:val="24"/>
              </w:rPr>
              <w:t xml:space="preserve">, от 16.03.2026 </w:t>
            </w:r>
            <w:hyperlink r:id="rId28">
              <w:r w:rsidRPr="009E42D9">
                <w:rPr>
                  <w:rFonts w:ascii="Times New Roman" w:hAnsi="Times New Roman" w:cs="Times New Roman"/>
                  <w:sz w:val="24"/>
                  <w:szCs w:val="24"/>
                </w:rPr>
                <w:t>N 272</w:t>
              </w:r>
            </w:hyperlink>
            <w:r w:rsidRPr="009E42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070" w:rsidRPr="009E42D9" w:rsidRDefault="00454070" w:rsidP="00454070">
      <w:pPr>
        <w:pStyle w:val="ConsPlusNormal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29">
        <w:r w:rsidRPr="009E42D9">
          <w:rPr>
            <w:rFonts w:ascii="Times New Roman" w:hAnsi="Times New Roman" w:cs="Times New Roman"/>
            <w:sz w:val="24"/>
            <w:szCs w:val="24"/>
          </w:rPr>
          <w:t>статьей 12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Федерального закона "О противодействии коррупции" Правительство Российской Федерации постановляет: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34">
        <w:r w:rsidRPr="009E42D9">
          <w:rPr>
            <w:rFonts w:ascii="Times New Roman" w:hAnsi="Times New Roman" w:cs="Times New Roman"/>
            <w:sz w:val="24"/>
            <w:szCs w:val="24"/>
          </w:rPr>
          <w:t>Правила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2. Признать утратившим силу </w:t>
      </w:r>
      <w:hyperlink r:id="rId30">
        <w:r w:rsidRPr="009E42D9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8 сентября 2010 г. N 700 "О порядке сообщения работодателем при заключении трудового договора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2 лет после его увольнения с государственной или муниципальной службы о заключении такого договора представителю нанимателя (работодателю) государственного или муниципального служащего по последнему месту его службы" (Собрание законодательства Российской Федерации, 2010, N 37, ст. 4712).</w:t>
      </w: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Председатель Правительства</w:t>
      </w:r>
    </w:p>
    <w:p w:rsidR="00454070" w:rsidRPr="009E42D9" w:rsidRDefault="00454070" w:rsidP="00454070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454070" w:rsidRPr="009E42D9" w:rsidRDefault="00454070" w:rsidP="00454070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Д.МЕДВЕДЕВ</w:t>
      </w: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E263FC" w:rsidRDefault="00E263FC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contextualSpacing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lastRenderedPageBreak/>
        <w:t>Утверждены</w:t>
      </w:r>
    </w:p>
    <w:p w:rsidR="00454070" w:rsidRPr="009E42D9" w:rsidRDefault="00454070" w:rsidP="00454070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постановлением Правительства</w:t>
      </w:r>
    </w:p>
    <w:p w:rsidR="00454070" w:rsidRPr="009E42D9" w:rsidRDefault="00454070" w:rsidP="00454070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454070" w:rsidRPr="009E42D9" w:rsidRDefault="00454070" w:rsidP="00454070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от 21 января 2015 г. N 29</w:t>
      </w: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Title"/>
        <w:contextualSpacing/>
        <w:jc w:val="center"/>
      </w:pPr>
      <w:bookmarkStart w:id="1" w:name="P34"/>
      <w:bookmarkEnd w:id="1"/>
      <w:r w:rsidRPr="009E42D9">
        <w:t>ПРАВИЛА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СООБЩЕНИЯ РАБОТОДАТЕЛЕМ О ЗАКЛЮЧЕНИИ ТРУДОВОГО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ИЛИ ГРАЖДАНСКО-ПРАВОВОГО ДОГОВОРА НА ВЫПОЛНЕНИЕ РАБОТ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(ОКАЗАНИЕ УСЛУГ) С ГРАЖДАНИНОМ, ЗАМЕЩАВШИМ ДОЛЖНОСТИ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ГОСУДАРСТВЕННОЙ ИЛИ МУНИЦИПАЛЬНОЙ СЛУЖБЫ, ПЕРЕЧЕНЬ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КОТОРЫХ УСТАНАВЛИВАЕТСЯ НОРМАТИВНЫМИ ПРАВОВЫМИ</w:t>
      </w:r>
    </w:p>
    <w:p w:rsidR="00454070" w:rsidRPr="009E42D9" w:rsidRDefault="00454070" w:rsidP="00454070">
      <w:pPr>
        <w:pStyle w:val="ConsPlusTitle"/>
        <w:contextualSpacing/>
        <w:jc w:val="center"/>
      </w:pPr>
      <w:r w:rsidRPr="009E42D9">
        <w:t>АКТАМИ РОССИЙСКОЙ ФЕДЕРАЦИИ</w:t>
      </w:r>
    </w:p>
    <w:p w:rsidR="00454070" w:rsidRPr="009E42D9" w:rsidRDefault="00454070" w:rsidP="00454070">
      <w:pPr>
        <w:pStyle w:val="ConsPlusNormal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330"/>
        <w:gridCol w:w="113"/>
      </w:tblGrid>
      <w:tr w:rsidR="00454070" w:rsidRPr="009E42D9" w:rsidTr="005D78A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D9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454070" w:rsidRPr="009E42D9" w:rsidRDefault="00454070" w:rsidP="005D78A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D9">
              <w:rPr>
                <w:rFonts w:ascii="Times New Roman" w:hAnsi="Times New Roman" w:cs="Times New Roman"/>
                <w:sz w:val="24"/>
                <w:szCs w:val="24"/>
              </w:rPr>
              <w:t xml:space="preserve">(в ред. Постановлений Правительства РФ от 09.08.2016 </w:t>
            </w:r>
            <w:hyperlink r:id="rId31">
              <w:r w:rsidRPr="009E42D9">
                <w:rPr>
                  <w:rFonts w:ascii="Times New Roman" w:hAnsi="Times New Roman" w:cs="Times New Roman"/>
                  <w:sz w:val="24"/>
                  <w:szCs w:val="24"/>
                </w:rPr>
                <w:t>N 762</w:t>
              </w:r>
            </w:hyperlink>
            <w:r w:rsidRPr="009E42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54070" w:rsidRPr="009E42D9" w:rsidRDefault="00454070" w:rsidP="005D78AD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42D9">
              <w:rPr>
                <w:rFonts w:ascii="Times New Roman" w:hAnsi="Times New Roman" w:cs="Times New Roman"/>
                <w:sz w:val="24"/>
                <w:szCs w:val="24"/>
              </w:rPr>
              <w:t xml:space="preserve">от 10.07.2020 </w:t>
            </w:r>
            <w:hyperlink r:id="rId32">
              <w:r w:rsidRPr="009E42D9">
                <w:rPr>
                  <w:rFonts w:ascii="Times New Roman" w:hAnsi="Times New Roman" w:cs="Times New Roman"/>
                  <w:sz w:val="24"/>
                  <w:szCs w:val="24"/>
                </w:rPr>
                <w:t>N 1017</w:t>
              </w:r>
            </w:hyperlink>
            <w:r w:rsidRPr="009E42D9">
              <w:rPr>
                <w:rFonts w:ascii="Times New Roman" w:hAnsi="Times New Roman" w:cs="Times New Roman"/>
                <w:sz w:val="24"/>
                <w:szCs w:val="24"/>
              </w:rPr>
              <w:t xml:space="preserve">, от 16.03.2026 </w:t>
            </w:r>
            <w:hyperlink r:id="rId33">
              <w:r w:rsidRPr="009E42D9">
                <w:rPr>
                  <w:rFonts w:ascii="Times New Roman" w:hAnsi="Times New Roman" w:cs="Times New Roman"/>
                  <w:sz w:val="24"/>
                  <w:szCs w:val="24"/>
                </w:rPr>
                <w:t>N 272</w:t>
              </w:r>
            </w:hyperlink>
            <w:r w:rsidRPr="009E42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4070" w:rsidRPr="009E42D9" w:rsidRDefault="00454070" w:rsidP="005D78AD">
            <w:pPr>
              <w:pStyle w:val="ConsPlusNormal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1. Настоящие Правила устанавливают порядок сообщения работодателем о заключении трудового договора или гражданско-правового договора на выполнение в организации в течение месяца работ (оказание организации услуг) стоимостью более 100 тыс. рублей с гражданином, замещавшим должности государственной или муниципальной службы, </w:t>
      </w:r>
      <w:hyperlink r:id="rId34">
        <w:r w:rsidRPr="009E42D9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которых устанавливается нормативными правовыми актами Российской Федерации (далее соответственно - трудовой договор, гражданско-правовой договор, гражданин), представителю нанимателя (работодателю) государственного или муниципального служащего по последнему месту его службы.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2. Работодатель при заключении трудового договора или гражданско-правового договора в течение 2 лет после увольнения гражданина с государственной или муниципальной службы сообщает представителю нанимателя (работодателю) государственного или муниципального служащего по последнему месту его службы о заключении такого договора в письменной форме.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3. Сообщение оформляется на бланке организации и подписывается ее руководителем или уполномоченным лицом, подписавшим трудовой договор со стороны работодателя, либо уполномоченным лицом, подписавшим гражданско-правовой договор. Подпись работодателя заверяется печатью организации или печатью кадровой службы (при наличии печатей).</w:t>
      </w: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5">
        <w:r w:rsidRPr="009E42D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Правительства РФ от 09.08.2016 N 762)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4. Сообщение направляется представителю нанимателя (работодателю) гражданина по последнему месту его службы в 10-дневный срок со дня заключения трудового договора или гражданско-правового договора.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50"/>
      <w:bookmarkEnd w:id="2"/>
      <w:r w:rsidRPr="009E42D9">
        <w:rPr>
          <w:rFonts w:ascii="Times New Roman" w:hAnsi="Times New Roman" w:cs="Times New Roman"/>
          <w:sz w:val="24"/>
          <w:szCs w:val="24"/>
        </w:rPr>
        <w:t>5. В сообщении, направляемом работодателем представителю нанимателя (работодателю) гражданина по последнему месту его службы, должны содержаться следующие сведения: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а) фамилия, имя, отчество (при наличии) гражданина (в случае, если фамилия, имя или отчество изменялись, указываются прежние);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б) число, месяц, год и место рождения гражданина;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в) должность государственной или муниципальной службы, замещаемая гражданином непосредственно перед увольнением с государственной или муниципальной службы (по сведениям, содержащимся в трудовой книжке и (или) сведениях о трудовой деятельности, предусмотренных </w:t>
      </w:r>
      <w:hyperlink r:id="rId36">
        <w:r w:rsidRPr="009E42D9">
          <w:rPr>
            <w:rFonts w:ascii="Times New Roman" w:hAnsi="Times New Roman" w:cs="Times New Roman"/>
            <w:sz w:val="24"/>
            <w:szCs w:val="24"/>
          </w:rPr>
          <w:t>статьей 66.1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Федерации, за период прохождения государственной или муниципальной службы);</w:t>
      </w:r>
    </w:p>
    <w:p w:rsidR="00454070" w:rsidRPr="009E42D9" w:rsidRDefault="00454070" w:rsidP="00454070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37">
        <w:r w:rsidRPr="009E42D9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Правительства РФ от 10.07.2020 N 1017)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lastRenderedPageBreak/>
        <w:t>г) наименование организации (полное, а также сокращенное (при наличии).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6. В случае если с гражданином заключен трудовой договор, наряду со сведениями, указанными в </w:t>
      </w:r>
      <w:hyperlink w:anchor="P50">
        <w:r w:rsidRPr="009E42D9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настоящих Правил, также указываются следующие данные: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а) дата и номер приказа (распоряжения) или иного решения работодателя, согласно которому гражданин принят на работу;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б) дата заключения трудового договора и срок, на который он заключен (указывается дата начала работы, а в случае, если заключается срочный трудовой договор, - срок его действия);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в) наименование должности, которую занимает гражданин по трудовому договору в соответствии со штатным расписанием, а также структурное подразделение организации (при наличии);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г) должностные обязанности, исполняемые по должности, занимаемой гражданином (указываются основные направления поручаемой работы).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7. В случае если с гражданином заключен гражданско-правовой договор, наряду со сведениями, указанными в </w:t>
      </w:r>
      <w:hyperlink w:anchor="P50">
        <w:r w:rsidRPr="009E42D9">
          <w:rPr>
            <w:rFonts w:ascii="Times New Roman" w:hAnsi="Times New Roman" w:cs="Times New Roman"/>
            <w:sz w:val="24"/>
            <w:szCs w:val="24"/>
          </w:rPr>
          <w:t>пункте 5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настоящих Правил, также указываются следующие данные: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а) дата и номер гражданско-правового договора;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б) срок гражданско-правового договора (сроки начала и окончания выполнения работ (оказания услуг);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в) предмет гражданско-правового договора (с кратким описанием работы (услуги) и ее результата);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>г) стоимость работ (услуг) по гражданско-правовому договору.</w:t>
      </w:r>
    </w:p>
    <w:p w:rsidR="00454070" w:rsidRPr="009E42D9" w:rsidRDefault="00454070" w:rsidP="0045407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8. Настоящие Правила не распространяются на случай, предусмотренный </w:t>
      </w:r>
      <w:hyperlink r:id="rId38">
        <w:r w:rsidRPr="009E42D9">
          <w:rPr>
            <w:rFonts w:ascii="Times New Roman" w:hAnsi="Times New Roman" w:cs="Times New Roman"/>
            <w:sz w:val="24"/>
            <w:szCs w:val="24"/>
          </w:rPr>
          <w:t>частью 7 статьи 12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Федерального закона "О противодействии коррупции" и </w:t>
      </w:r>
      <w:hyperlink r:id="rId39">
        <w:r w:rsidRPr="009E42D9">
          <w:rPr>
            <w:rFonts w:ascii="Times New Roman" w:hAnsi="Times New Roman" w:cs="Times New Roman"/>
            <w:sz w:val="24"/>
            <w:szCs w:val="24"/>
          </w:rPr>
          <w:t>частью четвертой статьи 64.1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Трудового кодекса Российской Федерации.</w:t>
      </w:r>
    </w:p>
    <w:p w:rsidR="00454070" w:rsidRDefault="00454070" w:rsidP="00E263FC">
      <w:pPr>
        <w:pStyle w:val="ConsPlusNormal"/>
        <w:contextualSpacing/>
        <w:jc w:val="both"/>
        <w:rPr>
          <w:sz w:val="28"/>
          <w:szCs w:val="28"/>
        </w:rPr>
      </w:pPr>
      <w:r w:rsidRPr="009E42D9">
        <w:rPr>
          <w:rFonts w:ascii="Times New Roman" w:hAnsi="Times New Roman" w:cs="Times New Roman"/>
          <w:sz w:val="24"/>
          <w:szCs w:val="24"/>
        </w:rPr>
        <w:t xml:space="preserve">(п. 8 введен </w:t>
      </w:r>
      <w:hyperlink r:id="rId40">
        <w:r w:rsidRPr="009E42D9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9E42D9">
        <w:rPr>
          <w:rFonts w:ascii="Times New Roman" w:hAnsi="Times New Roman" w:cs="Times New Roman"/>
          <w:sz w:val="24"/>
          <w:szCs w:val="24"/>
        </w:rPr>
        <w:t xml:space="preserve"> Правительства РФ от 16.03.2026 N 272)</w:t>
      </w: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454070" w:rsidRDefault="00454070" w:rsidP="00454070">
      <w:pPr>
        <w:pStyle w:val="ConsPlusTitle"/>
        <w:jc w:val="center"/>
        <w:rPr>
          <w:sz w:val="28"/>
          <w:szCs w:val="28"/>
        </w:rPr>
      </w:pPr>
    </w:p>
    <w:p w:rsidR="005B4A53" w:rsidRPr="00C65016" w:rsidRDefault="005B4A53" w:rsidP="00AB62CC">
      <w:pPr>
        <w:widowControl w:val="0"/>
        <w:autoSpaceDE w:val="0"/>
        <w:autoSpaceDN w:val="0"/>
        <w:adjustRightInd w:val="0"/>
        <w:jc w:val="right"/>
        <w:rPr>
          <w:color w:val="000000"/>
        </w:rPr>
      </w:pPr>
    </w:p>
    <w:sectPr w:rsidR="005B4A53" w:rsidRPr="00C65016" w:rsidSect="0099056A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pgSz w:w="11906" w:h="16838"/>
      <w:pgMar w:top="1134" w:right="850" w:bottom="1134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93E" w:rsidRDefault="0002093E">
      <w:r>
        <w:separator/>
      </w:r>
    </w:p>
  </w:endnote>
  <w:endnote w:type="continuationSeparator" w:id="0">
    <w:p w:rsidR="0002093E" w:rsidRDefault="00020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79" w:rsidRDefault="0010617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79" w:rsidRDefault="0010617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79" w:rsidRDefault="001061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93E" w:rsidRDefault="0002093E">
      <w:r>
        <w:separator/>
      </w:r>
    </w:p>
  </w:footnote>
  <w:footnote w:type="continuationSeparator" w:id="0">
    <w:p w:rsidR="0002093E" w:rsidRDefault="0002093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820" w:rsidRDefault="00DE640C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2782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27820" w:rsidRDefault="00A2782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820" w:rsidRDefault="00DE640C" w:rsidP="00B617A9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2782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0AF7">
      <w:rPr>
        <w:rStyle w:val="a5"/>
        <w:noProof/>
      </w:rPr>
      <w:t>9</w:t>
    </w:r>
    <w:r>
      <w:rPr>
        <w:rStyle w:val="a5"/>
      </w:rPr>
      <w:fldChar w:fldCharType="end"/>
    </w:r>
  </w:p>
  <w:p w:rsidR="00A27820" w:rsidRDefault="00A2782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179" w:rsidRDefault="0010617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9EBCDE"/>
    <w:lvl w:ilvl="0">
      <w:numFmt w:val="bullet"/>
      <w:lvlText w:val="*"/>
      <w:lvlJc w:val="left"/>
    </w:lvl>
  </w:abstractNum>
  <w:abstractNum w:abstractNumId="1">
    <w:nsid w:val="4E1C42AD"/>
    <w:multiLevelType w:val="hybridMultilevel"/>
    <w:tmpl w:val="BDE45622"/>
    <w:lvl w:ilvl="0" w:tplc="0868CD9E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37C001D"/>
    <w:multiLevelType w:val="hybridMultilevel"/>
    <w:tmpl w:val="073CFD78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>
    <w:nsid w:val="61B93963"/>
    <w:multiLevelType w:val="hybridMultilevel"/>
    <w:tmpl w:val="F4D0840A"/>
    <w:lvl w:ilvl="0" w:tplc="30103A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825756"/>
    <w:multiLevelType w:val="hybridMultilevel"/>
    <w:tmpl w:val="8E4215FC"/>
    <w:lvl w:ilvl="0" w:tplc="34761774">
      <w:start w:val="1"/>
      <w:numFmt w:val="bullet"/>
      <w:lvlText w:val="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2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307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83A"/>
    <w:rsid w:val="0002093E"/>
    <w:rsid w:val="000307B9"/>
    <w:rsid w:val="00036AF5"/>
    <w:rsid w:val="00065A0F"/>
    <w:rsid w:val="00084694"/>
    <w:rsid w:val="000855DD"/>
    <w:rsid w:val="000A7531"/>
    <w:rsid w:val="000C2191"/>
    <w:rsid w:val="000D0768"/>
    <w:rsid w:val="000F6B3A"/>
    <w:rsid w:val="00106179"/>
    <w:rsid w:val="00143945"/>
    <w:rsid w:val="00164707"/>
    <w:rsid w:val="001855E0"/>
    <w:rsid w:val="0019255B"/>
    <w:rsid w:val="00194494"/>
    <w:rsid w:val="001A10A2"/>
    <w:rsid w:val="001A1EC6"/>
    <w:rsid w:val="001A7824"/>
    <w:rsid w:val="001E4DC4"/>
    <w:rsid w:val="001E6A73"/>
    <w:rsid w:val="001F4E72"/>
    <w:rsid w:val="001F53B6"/>
    <w:rsid w:val="00204BF4"/>
    <w:rsid w:val="00211A2C"/>
    <w:rsid w:val="00226443"/>
    <w:rsid w:val="00233397"/>
    <w:rsid w:val="00243500"/>
    <w:rsid w:val="002477D9"/>
    <w:rsid w:val="00274F02"/>
    <w:rsid w:val="00280148"/>
    <w:rsid w:val="00282BE8"/>
    <w:rsid w:val="00284E8D"/>
    <w:rsid w:val="00285BAD"/>
    <w:rsid w:val="002C567E"/>
    <w:rsid w:val="002C58C7"/>
    <w:rsid w:val="002E07B5"/>
    <w:rsid w:val="002F78B1"/>
    <w:rsid w:val="00307942"/>
    <w:rsid w:val="003154EE"/>
    <w:rsid w:val="00342E46"/>
    <w:rsid w:val="0037749A"/>
    <w:rsid w:val="00380CC5"/>
    <w:rsid w:val="003872D2"/>
    <w:rsid w:val="00396D8D"/>
    <w:rsid w:val="003A5A24"/>
    <w:rsid w:val="003B57F1"/>
    <w:rsid w:val="003C6B0C"/>
    <w:rsid w:val="003D2428"/>
    <w:rsid w:val="004106B6"/>
    <w:rsid w:val="0044293A"/>
    <w:rsid w:val="00454070"/>
    <w:rsid w:val="00475980"/>
    <w:rsid w:val="00495471"/>
    <w:rsid w:val="004A3E82"/>
    <w:rsid w:val="004A5AB3"/>
    <w:rsid w:val="004B0AF7"/>
    <w:rsid w:val="004C645B"/>
    <w:rsid w:val="004D1D64"/>
    <w:rsid w:val="004E2C22"/>
    <w:rsid w:val="00506644"/>
    <w:rsid w:val="0051733C"/>
    <w:rsid w:val="00523BAE"/>
    <w:rsid w:val="00532399"/>
    <w:rsid w:val="0054459B"/>
    <w:rsid w:val="005B4A53"/>
    <w:rsid w:val="005C6E60"/>
    <w:rsid w:val="005D184B"/>
    <w:rsid w:val="005D25C7"/>
    <w:rsid w:val="005D4618"/>
    <w:rsid w:val="005F0E59"/>
    <w:rsid w:val="00626A35"/>
    <w:rsid w:val="00637947"/>
    <w:rsid w:val="00690574"/>
    <w:rsid w:val="006C174C"/>
    <w:rsid w:val="006F5180"/>
    <w:rsid w:val="006F7418"/>
    <w:rsid w:val="00721545"/>
    <w:rsid w:val="0077283A"/>
    <w:rsid w:val="00791D4B"/>
    <w:rsid w:val="007E1658"/>
    <w:rsid w:val="0080793F"/>
    <w:rsid w:val="00825010"/>
    <w:rsid w:val="00874B64"/>
    <w:rsid w:val="008836E9"/>
    <w:rsid w:val="008C0119"/>
    <w:rsid w:val="008E04E0"/>
    <w:rsid w:val="008E19A0"/>
    <w:rsid w:val="00901084"/>
    <w:rsid w:val="00925F51"/>
    <w:rsid w:val="0093564F"/>
    <w:rsid w:val="00955D18"/>
    <w:rsid w:val="00972930"/>
    <w:rsid w:val="009756EE"/>
    <w:rsid w:val="00981B17"/>
    <w:rsid w:val="0099056A"/>
    <w:rsid w:val="00991B04"/>
    <w:rsid w:val="009A1179"/>
    <w:rsid w:val="009A2E0F"/>
    <w:rsid w:val="009C2D7E"/>
    <w:rsid w:val="009D7285"/>
    <w:rsid w:val="009F30F5"/>
    <w:rsid w:val="00A000B7"/>
    <w:rsid w:val="00A10923"/>
    <w:rsid w:val="00A13F25"/>
    <w:rsid w:val="00A26235"/>
    <w:rsid w:val="00A27820"/>
    <w:rsid w:val="00A37961"/>
    <w:rsid w:val="00A67356"/>
    <w:rsid w:val="00A67888"/>
    <w:rsid w:val="00A90A77"/>
    <w:rsid w:val="00A91F25"/>
    <w:rsid w:val="00A92474"/>
    <w:rsid w:val="00AB62CC"/>
    <w:rsid w:val="00AD3878"/>
    <w:rsid w:val="00AD6E03"/>
    <w:rsid w:val="00AF4D65"/>
    <w:rsid w:val="00B12863"/>
    <w:rsid w:val="00B1396C"/>
    <w:rsid w:val="00B4664E"/>
    <w:rsid w:val="00B510E7"/>
    <w:rsid w:val="00B55756"/>
    <w:rsid w:val="00B617A9"/>
    <w:rsid w:val="00BB4DFF"/>
    <w:rsid w:val="00BD5F86"/>
    <w:rsid w:val="00C036C6"/>
    <w:rsid w:val="00C51813"/>
    <w:rsid w:val="00C56712"/>
    <w:rsid w:val="00C579C4"/>
    <w:rsid w:val="00C65016"/>
    <w:rsid w:val="00C656BB"/>
    <w:rsid w:val="00C744AE"/>
    <w:rsid w:val="00CA44F7"/>
    <w:rsid w:val="00CB162A"/>
    <w:rsid w:val="00CC60AC"/>
    <w:rsid w:val="00CD0712"/>
    <w:rsid w:val="00CE0C4E"/>
    <w:rsid w:val="00CE250D"/>
    <w:rsid w:val="00CE3CBF"/>
    <w:rsid w:val="00CE5245"/>
    <w:rsid w:val="00D17A84"/>
    <w:rsid w:val="00D42DAD"/>
    <w:rsid w:val="00D6177B"/>
    <w:rsid w:val="00D87E9D"/>
    <w:rsid w:val="00DA1EDF"/>
    <w:rsid w:val="00DB50B6"/>
    <w:rsid w:val="00DC6BBA"/>
    <w:rsid w:val="00DE640C"/>
    <w:rsid w:val="00E14FBB"/>
    <w:rsid w:val="00E15C7F"/>
    <w:rsid w:val="00E263FC"/>
    <w:rsid w:val="00E271C7"/>
    <w:rsid w:val="00E64DD4"/>
    <w:rsid w:val="00E66852"/>
    <w:rsid w:val="00E750FF"/>
    <w:rsid w:val="00E931FD"/>
    <w:rsid w:val="00EB6CE0"/>
    <w:rsid w:val="00EC48CD"/>
    <w:rsid w:val="00ED2658"/>
    <w:rsid w:val="00F17CEE"/>
    <w:rsid w:val="00F5599E"/>
    <w:rsid w:val="00F57CE3"/>
    <w:rsid w:val="00F62D45"/>
    <w:rsid w:val="00F838E6"/>
    <w:rsid w:val="00F97805"/>
    <w:rsid w:val="00FC3B3A"/>
    <w:rsid w:val="00FE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9A2E0F"/>
    <w:pPr>
      <w:widowControl w:val="0"/>
      <w:autoSpaceDE w:val="0"/>
      <w:autoSpaceDN w:val="0"/>
      <w:adjustRightInd w:val="0"/>
      <w:spacing w:line="306" w:lineRule="exact"/>
      <w:jc w:val="center"/>
    </w:pPr>
  </w:style>
  <w:style w:type="character" w:customStyle="1" w:styleId="FontStyle13">
    <w:name w:val="Font Style13"/>
    <w:uiPriority w:val="99"/>
    <w:rsid w:val="009A2E0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9A2E0F"/>
    <w:pPr>
      <w:widowControl w:val="0"/>
      <w:autoSpaceDE w:val="0"/>
      <w:autoSpaceDN w:val="0"/>
      <w:adjustRightInd w:val="0"/>
      <w:spacing w:line="461" w:lineRule="exact"/>
      <w:ind w:firstLine="658"/>
      <w:jc w:val="both"/>
    </w:pPr>
  </w:style>
  <w:style w:type="character" w:customStyle="1" w:styleId="FontStyle14">
    <w:name w:val="Font Style14"/>
    <w:uiPriority w:val="99"/>
    <w:rsid w:val="009A2E0F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106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06179"/>
    <w:rPr>
      <w:sz w:val="24"/>
      <w:szCs w:val="24"/>
    </w:rPr>
  </w:style>
  <w:style w:type="paragraph" w:styleId="ab">
    <w:name w:val="List Paragraph"/>
    <w:basedOn w:val="a"/>
    <w:uiPriority w:val="34"/>
    <w:qFormat/>
    <w:rsid w:val="004B0A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83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283A"/>
    <w:pPr>
      <w:spacing w:before="100" w:beforeAutospacing="1" w:after="100" w:afterAutospacing="1"/>
    </w:pPr>
  </w:style>
  <w:style w:type="paragraph" w:customStyle="1" w:styleId="ConsPlusNormal">
    <w:name w:val="ConsPlusNormal"/>
    <w:rsid w:val="0077283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D42DAD"/>
  </w:style>
  <w:style w:type="paragraph" w:styleId="a4">
    <w:name w:val="header"/>
    <w:basedOn w:val="a"/>
    <w:rsid w:val="00B1396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1396C"/>
  </w:style>
  <w:style w:type="table" w:styleId="a6">
    <w:name w:val="Table Grid"/>
    <w:basedOn w:val="a1"/>
    <w:rsid w:val="00B617A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CD0712"/>
    <w:rPr>
      <w:rFonts w:ascii="Tahoma" w:hAnsi="Tahoma" w:cs="Tahoma"/>
      <w:sz w:val="16"/>
      <w:szCs w:val="16"/>
    </w:rPr>
  </w:style>
  <w:style w:type="paragraph" w:styleId="a8">
    <w:name w:val="Document Map"/>
    <w:basedOn w:val="a"/>
    <w:semiHidden/>
    <w:rsid w:val="003B57F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Title">
    <w:name w:val="ConsPlusTitle"/>
    <w:rsid w:val="00E15C7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Style5">
    <w:name w:val="Style5"/>
    <w:basedOn w:val="a"/>
    <w:uiPriority w:val="99"/>
    <w:rsid w:val="009A2E0F"/>
    <w:pPr>
      <w:widowControl w:val="0"/>
      <w:autoSpaceDE w:val="0"/>
      <w:autoSpaceDN w:val="0"/>
      <w:adjustRightInd w:val="0"/>
      <w:spacing w:line="306" w:lineRule="exact"/>
      <w:jc w:val="center"/>
    </w:pPr>
  </w:style>
  <w:style w:type="character" w:customStyle="1" w:styleId="FontStyle13">
    <w:name w:val="Font Style13"/>
    <w:uiPriority w:val="99"/>
    <w:rsid w:val="009A2E0F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9A2E0F"/>
    <w:pPr>
      <w:widowControl w:val="0"/>
      <w:autoSpaceDE w:val="0"/>
      <w:autoSpaceDN w:val="0"/>
      <w:adjustRightInd w:val="0"/>
      <w:spacing w:line="461" w:lineRule="exact"/>
      <w:ind w:firstLine="658"/>
      <w:jc w:val="both"/>
    </w:pPr>
  </w:style>
  <w:style w:type="character" w:customStyle="1" w:styleId="FontStyle14">
    <w:name w:val="Font Style14"/>
    <w:uiPriority w:val="99"/>
    <w:rsid w:val="009A2E0F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rsid w:val="001061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106179"/>
    <w:rPr>
      <w:sz w:val="24"/>
      <w:szCs w:val="24"/>
    </w:rPr>
  </w:style>
  <w:style w:type="paragraph" w:styleId="ab">
    <w:name w:val="List Paragraph"/>
    <w:basedOn w:val="a"/>
    <w:uiPriority w:val="34"/>
    <w:qFormat/>
    <w:rsid w:val="004B0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3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EF6CD79D65F669EE72E56ABC35F573FCF9AD6EC59B5695DB62828BFEACD885F863D81D0AB61879W7t9J" TargetMode="External"/><Relationship Id="rId13" Type="http://schemas.openxmlformats.org/officeDocument/2006/relationships/hyperlink" Target="consultantplus://offline/ref=B49F2AAD85592109914B3631C99E10201244646C7AF4861D123FA257529C011A0A0BD9E762EAE008lF1FJ" TargetMode="External"/><Relationship Id="rId18" Type="http://schemas.openxmlformats.org/officeDocument/2006/relationships/hyperlink" Target="consultantplus://offline/ref=88EF6CD79D65F669EE72E56ABC35F573FCF9AB6CC5985695DB62828BFEWAtCJ" TargetMode="External"/><Relationship Id="rId26" Type="http://schemas.openxmlformats.org/officeDocument/2006/relationships/hyperlink" Target="https://login.consultant.ru/link/?req=doc&amp;base=LAW&amp;n=203145&amp;dst=100005" TargetMode="External"/><Relationship Id="rId39" Type="http://schemas.openxmlformats.org/officeDocument/2006/relationships/hyperlink" Target="https://login.consultant.ru/link/?req=doc&amp;base=LAW&amp;n=519026&amp;dst=327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CDD62B79804EADAD70EBEC0F9E126BD52C4E327A9732EC2D745F9F4E25BE51CE982760143Cn1K" TargetMode="External"/><Relationship Id="rId34" Type="http://schemas.openxmlformats.org/officeDocument/2006/relationships/hyperlink" Target="https://login.consultant.ru/link/?req=doc&amp;base=LAW&amp;n=523907&amp;dst=100007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8EF6CD79D65F669EE72E56ABC35F573FCF9AD6EC59B5695DB62828BFEACD885F863D81D0AB61879W7t9J" TargetMode="External"/><Relationship Id="rId17" Type="http://schemas.openxmlformats.org/officeDocument/2006/relationships/hyperlink" Target="consultantplus://offline/ref=88EF6CD79D65F669EE72E56ABC35F573FCF9AD6EC59B5695DB62828BFEACD885F863D81D0AB61879W7t9J" TargetMode="External"/><Relationship Id="rId25" Type="http://schemas.openxmlformats.org/officeDocument/2006/relationships/hyperlink" Target="consultantplus://offline/ref=88EF6CD79D65F669EE72E56ABC35F573FCFDAD6CCA915695DB62828BFEACD885F863D81D0AB21B7AW7tCJ" TargetMode="External"/><Relationship Id="rId33" Type="http://schemas.openxmlformats.org/officeDocument/2006/relationships/hyperlink" Target="https://login.consultant.ru/link/?req=doc&amp;base=LAW&amp;n=528980&amp;dst=100124" TargetMode="External"/><Relationship Id="rId38" Type="http://schemas.openxmlformats.org/officeDocument/2006/relationships/hyperlink" Target="https://login.consultant.ru/link/?req=doc&amp;base=LAW&amp;n=523306&amp;dst=100231" TargetMode="External"/><Relationship Id="rId46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8EF6CD79D65F669EE72E56ABC35F573FCFAA76FCE985695DB62828BFEACD885F863D81EW0t3J" TargetMode="External"/><Relationship Id="rId20" Type="http://schemas.openxmlformats.org/officeDocument/2006/relationships/hyperlink" Target="consultantplus://offline/ref=CDD62B79804EADAD70EBEC0F9E126BD52C4C31749A36EC2D745F9F4E25BE51CE98276017C97AC35930nDK" TargetMode="External"/><Relationship Id="rId29" Type="http://schemas.openxmlformats.org/officeDocument/2006/relationships/hyperlink" Target="https://login.consultant.ru/link/?req=doc&amp;base=LAW&amp;n=523306&amp;dst=33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8EF6CD79D65F669EE72E56ABC35F573FCFAA76FCE985695DB62828BFEACD885F863D81EW0t3J" TargetMode="External"/><Relationship Id="rId24" Type="http://schemas.openxmlformats.org/officeDocument/2006/relationships/hyperlink" Target="consultantplus://offline/ref=88EF6CD79D65F669EE72E56ABC35F573FCFAA76FCE985695DB62828BFEACD885F863D81D0AB61979W7t6J" TargetMode="External"/><Relationship Id="rId32" Type="http://schemas.openxmlformats.org/officeDocument/2006/relationships/hyperlink" Target="https://login.consultant.ru/link/?req=doc&amp;base=LAW&amp;n=498919&amp;dst=100092" TargetMode="External"/><Relationship Id="rId37" Type="http://schemas.openxmlformats.org/officeDocument/2006/relationships/hyperlink" Target="https://login.consultant.ru/link/?req=doc&amp;base=LAW&amp;n=498919&amp;dst=100092" TargetMode="External"/><Relationship Id="rId40" Type="http://schemas.openxmlformats.org/officeDocument/2006/relationships/hyperlink" Target="https://login.consultant.ru/link/?req=doc&amp;base=LAW&amp;n=528980&amp;dst=100124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8EF6CD79D65F669EE72E56ABC35F573FCFAA76FCE985695DB62828BFEACD885F863D81EW0t3J" TargetMode="External"/><Relationship Id="rId23" Type="http://schemas.openxmlformats.org/officeDocument/2006/relationships/hyperlink" Target="consultantplus://offline/ref=88EF6CD79D65F669EE72E56ABC35F573FCFDAD6CCA915695DB62828BFEACD885F863D81D0AB21B7AW7tCJ" TargetMode="External"/><Relationship Id="rId28" Type="http://schemas.openxmlformats.org/officeDocument/2006/relationships/hyperlink" Target="https://login.consultant.ru/link/?req=doc&amp;base=LAW&amp;n=528980&amp;dst=100124" TargetMode="External"/><Relationship Id="rId36" Type="http://schemas.openxmlformats.org/officeDocument/2006/relationships/hyperlink" Target="https://login.consultant.ru/link/?req=doc&amp;base=LAW&amp;n=519026&amp;dst=2360" TargetMode="External"/><Relationship Id="rId10" Type="http://schemas.openxmlformats.org/officeDocument/2006/relationships/hyperlink" Target="consultantplus://offline/ref=88EF6CD79D65F669EE72E56ABC35F573FCF9AD6EC59B5695DB62828BFEACD885F863D81D0AB61879W7t9J" TargetMode="External"/><Relationship Id="rId19" Type="http://schemas.openxmlformats.org/officeDocument/2006/relationships/hyperlink" Target="consultantplus://offline/ref=CDD62B79804EADAD70EBEC0F9E126BD52C4F30709737EC2D745F9F4E25BE51CE98276017CE7B3Cn0K" TargetMode="External"/><Relationship Id="rId31" Type="http://schemas.openxmlformats.org/officeDocument/2006/relationships/hyperlink" Target="https://login.consultant.ru/link/?req=doc&amp;base=LAW&amp;n=203145&amp;dst=100005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8EF6CD79D65F669EE72E56ABC35F573FCFAA76FCE985695DB62828BFEACD885F863D81EW0t3J" TargetMode="External"/><Relationship Id="rId14" Type="http://schemas.openxmlformats.org/officeDocument/2006/relationships/hyperlink" Target="consultantplus://offline/ref=88EF6CD79D65F669EE72E56ABC35F573FCFAA76FCE985695DB62828BFEACD885F863D81D0AB61979W7t8J" TargetMode="External"/><Relationship Id="rId22" Type="http://schemas.openxmlformats.org/officeDocument/2006/relationships/hyperlink" Target="consultantplus://offline/ref=88EF6CD79D65F669EE72E56ABC35F573FCFAA76FCE985695DB62828BFEACD885F863D81D0AB61979W7t6J" TargetMode="External"/><Relationship Id="rId27" Type="http://schemas.openxmlformats.org/officeDocument/2006/relationships/hyperlink" Target="https://login.consultant.ru/link/?req=doc&amp;base=LAW&amp;n=498919&amp;dst=100092" TargetMode="External"/><Relationship Id="rId30" Type="http://schemas.openxmlformats.org/officeDocument/2006/relationships/hyperlink" Target="https://login.consultant.ru/link/?req=doc&amp;base=LAW&amp;n=104590" TargetMode="External"/><Relationship Id="rId35" Type="http://schemas.openxmlformats.org/officeDocument/2006/relationships/hyperlink" Target="https://login.consultant.ru/link/?req=doc&amp;base=LAW&amp;n=203145&amp;dst=100005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2922</Words>
  <Characters>16660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</vt:lpstr>
    </vt:vector>
  </TitlesOfParts>
  <Company>MoBIL GROUP</Company>
  <LinksUpToDate>false</LinksUpToDate>
  <CharactersWithSpaces>19543</CharactersWithSpaces>
  <SharedDoc>false</SharedDoc>
  <HLinks>
    <vt:vector size="144" baseType="variant">
      <vt:variant>
        <vt:i4>5439490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Par21</vt:lpwstr>
      </vt:variant>
      <vt:variant>
        <vt:i4>5373954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5373954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Par38</vt:lpwstr>
      </vt:variant>
      <vt:variant>
        <vt:i4>3014755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consultantplus://offline/ref=3DF36E33ABE0B64EFA5DF2E11C7BDDA14059D37A54E8AB81474BAF0983323BF9ECD66219579A4FB804iFJ</vt:lpwstr>
      </vt:variant>
      <vt:variant>
        <vt:lpwstr/>
      </vt:variant>
      <vt:variant>
        <vt:i4>3014757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consultantplus://offline/ref=3DF36E33ABE0B64EFA5DF2E11C7BDDA14058D37A56E4AB81474BAF0983323BF9ECD66219579A4FBB04i5J</vt:lpwstr>
      </vt:variant>
      <vt:variant>
        <vt:lpwstr/>
      </vt:variant>
      <vt:variant>
        <vt:i4>7602275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consultantplus://offline/ref=3DF36E33ABE0B64EFA5DF2E11C7BDDA14059DC7556EDAB81474BAF0983323BF9ECD6621905i5J</vt:lpwstr>
      </vt:variant>
      <vt:variant>
        <vt:lpwstr/>
      </vt:variant>
      <vt:variant>
        <vt:i4>6357096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consultantplus://offline/ref=824B04A09F3D3CDF3562B4C01661518EF41B14281598E4E4AF2B5F769BA3AAC2110578660101613FPFc0J</vt:lpwstr>
      </vt:variant>
      <vt:variant>
        <vt:lpwstr/>
      </vt:variant>
      <vt:variant>
        <vt:i4>8060977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consultantplus://offline/ref=CDD62B79804EADAD70EBEC0F9E126BD52C4E327A9732EC2D745F9F4E25BE51CE982760143Cn1K</vt:lpwstr>
      </vt:variant>
      <vt:variant>
        <vt:lpwstr/>
      </vt:variant>
      <vt:variant>
        <vt:i4>7929956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consultantplus://offline/ref=CDD62B79804EADAD70EBEC0F9E126BD52C4C31749A36EC2D745F9F4E25BE51CE98276017C97AC35930nDK</vt:lpwstr>
      </vt:variant>
      <vt:variant>
        <vt:lpwstr/>
      </vt:variant>
      <vt:variant>
        <vt:i4>3080289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consultantplus://offline/ref=CDD62B79804EADAD70EBEC0F9E126BD52C4F30709737EC2D745F9F4E25BE51CE98276017CE7B3Cn0K</vt:lpwstr>
      </vt:variant>
      <vt:variant>
        <vt:lpwstr/>
      </vt:variant>
      <vt:variant>
        <vt:i4>4784212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consultantplus://offline/ref=88EF6CD79D65F669EE72E56ABC35F573FCF9AB6CC5985695DB62828BFEWAtCJ</vt:lpwstr>
      </vt:variant>
      <vt:variant>
        <vt:lpwstr/>
      </vt:variant>
      <vt:variant>
        <vt:i4>2424941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7405621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consultantplus://offline/ref=88EF6CD79D65F669EE72E56ABC35F573FCFAA76FCE985695DB62828BFEACD885F863D81D0AB61979W7t8J</vt:lpwstr>
      </vt:variant>
      <vt:variant>
        <vt:lpwstr/>
      </vt:variant>
      <vt:variant>
        <vt:i4>7602282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consultantplus://offline/ref=0103C74AFB428A22C793A633D46C94F33713A800DCED86C845A46A74E09E5EE1934528FF7E90BDEED45EJ</vt:lpwstr>
      </vt:variant>
      <vt:variant>
        <vt:lpwstr/>
      </vt:variant>
      <vt:variant>
        <vt:i4>7602235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consultantplus://offline/ref=0103C74AFB428A22C793A633D46C94F33714AE09DDEA86C845A46A74E09E5EE1934528FF7E90BDECD45CJ</vt:lpwstr>
      </vt:variant>
      <vt:variant>
        <vt:lpwstr/>
      </vt:variant>
      <vt:variant>
        <vt:i4>8192052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consultantplus://offline/ref=0103C74AFB428A22C793A633D46C94F33714A106DFEF86C845A46A74E09E5EE1934528FFD75CJ</vt:lpwstr>
      </vt:variant>
      <vt:variant>
        <vt:lpwstr/>
      </vt:variant>
      <vt:variant>
        <vt:i4>2162794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consultantplus://offline/ref=B49F2AAD85592109914B3631C99E10201244646C7AF4861D123FA257529C011A0A0BD9E762EAE008lF1FJ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7405621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consultantplus://offline/ref=88EF6CD79D65F669EE72E56ABC35F573FCFAA76FCE985695DB62828BFEACD885F863D81EW0t3J</vt:lpwstr>
      </vt:variant>
      <vt:variant>
        <vt:lpwstr/>
      </vt:variant>
      <vt:variant>
        <vt:i4>2424941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consultantplus://offline/ref=88EF6CD79D65F669EE72E56ABC35F573FCF9AD6EC59B5695DB62828BFEACD885F863D81D0AB61879W7t9J</vt:lpwstr>
      </vt:variant>
      <vt:variant>
        <vt:lpwstr/>
      </vt:variant>
      <vt:variant>
        <vt:i4>2424941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consultantplus://offline/ref=88EF6CD79D65F669EE72E56ABC35F573FCFDAD6CCA915695DB62828BFEACD885F863D81D0AB21B7AW7tCJ</vt:lpwstr>
      </vt:variant>
      <vt:variant>
        <vt:lpwstr/>
      </vt:variant>
      <vt:variant>
        <vt:i4>2424929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consultantplus://offline/ref=88EF6CD79D65F669EE72E56ABC35F573FCFAA76FCE985695DB62828BFEACD885F863D81D0AB61979W7t6J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</dc:title>
  <dc:creator>Администратор</dc:creator>
  <cp:lastModifiedBy>Пирожкова Екатерина Викторовна</cp:lastModifiedBy>
  <cp:revision>7</cp:revision>
  <cp:lastPrinted>2013-10-21T11:08:00Z</cp:lastPrinted>
  <dcterms:created xsi:type="dcterms:W3CDTF">2026-07-30T03:34:00Z</dcterms:created>
  <dcterms:modified xsi:type="dcterms:W3CDTF">2026-07-30T11:30:00Z</dcterms:modified>
</cp:coreProperties>
</file>