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CEB" w:rsidRPr="000C63CF" w:rsidRDefault="00811CEB" w:rsidP="00811CEB">
      <w:pPr>
        <w:autoSpaceDE w:val="0"/>
        <w:autoSpaceDN w:val="0"/>
        <w:adjustRightInd w:val="0"/>
        <w:spacing w:line="240" w:lineRule="auto"/>
        <w:jc w:val="center"/>
        <w:rPr>
          <w:rFonts w:ascii="Times New Roman" w:hAnsi="Times New Roman" w:cs="Times New Roman"/>
        </w:rPr>
      </w:pPr>
      <w:r w:rsidRPr="000C63CF">
        <w:rPr>
          <w:rFonts w:ascii="Times New Roman" w:hAnsi="Times New Roman" w:cs="Times New Roman"/>
        </w:rPr>
        <w:t>СУДЕБНЫЙ ДЕПАРТАМЕНТ ПРИ ВЕРХОВНОМ СУДЕ</w:t>
      </w:r>
    </w:p>
    <w:p w:rsidR="00811CEB" w:rsidRPr="000C63CF" w:rsidRDefault="00811CEB" w:rsidP="00811CEB">
      <w:pPr>
        <w:autoSpaceDE w:val="0"/>
        <w:autoSpaceDN w:val="0"/>
        <w:adjustRightInd w:val="0"/>
        <w:spacing w:line="240" w:lineRule="auto"/>
        <w:jc w:val="center"/>
        <w:rPr>
          <w:rFonts w:ascii="Times New Roman" w:hAnsi="Times New Roman" w:cs="Times New Roman"/>
        </w:rPr>
      </w:pPr>
      <w:r w:rsidRPr="000C63CF">
        <w:rPr>
          <w:rFonts w:ascii="Times New Roman" w:hAnsi="Times New Roman" w:cs="Times New Roman"/>
        </w:rPr>
        <w:t>РОССИЙСКОЙ ФЕДЕРАЦИИ</w:t>
      </w:r>
    </w:p>
    <w:p w:rsidR="00811CEB" w:rsidRPr="000C63CF" w:rsidRDefault="00811CEB" w:rsidP="00811CEB">
      <w:pPr>
        <w:autoSpaceDE w:val="0"/>
        <w:autoSpaceDN w:val="0"/>
        <w:adjustRightInd w:val="0"/>
        <w:spacing w:line="240" w:lineRule="auto"/>
        <w:jc w:val="center"/>
        <w:rPr>
          <w:rFonts w:ascii="Times New Roman" w:hAnsi="Times New Roman" w:cs="Times New Roman"/>
        </w:rPr>
      </w:pPr>
    </w:p>
    <w:p w:rsidR="00811CEB" w:rsidRPr="000C63CF" w:rsidRDefault="00811CEB" w:rsidP="00811CEB">
      <w:pPr>
        <w:autoSpaceDE w:val="0"/>
        <w:autoSpaceDN w:val="0"/>
        <w:adjustRightInd w:val="0"/>
        <w:spacing w:line="240" w:lineRule="auto"/>
        <w:jc w:val="center"/>
        <w:rPr>
          <w:rFonts w:ascii="Times New Roman" w:hAnsi="Times New Roman" w:cs="Times New Roman"/>
        </w:rPr>
      </w:pPr>
      <w:r w:rsidRPr="000C63CF">
        <w:rPr>
          <w:rFonts w:ascii="Times New Roman" w:hAnsi="Times New Roman" w:cs="Times New Roman"/>
        </w:rPr>
        <w:t>ПРИКАЗ</w:t>
      </w:r>
    </w:p>
    <w:p w:rsidR="00811CEB" w:rsidRPr="000C63CF" w:rsidRDefault="00811CEB" w:rsidP="00811CEB">
      <w:pPr>
        <w:autoSpaceDE w:val="0"/>
        <w:autoSpaceDN w:val="0"/>
        <w:adjustRightInd w:val="0"/>
        <w:spacing w:line="240" w:lineRule="auto"/>
        <w:jc w:val="center"/>
        <w:rPr>
          <w:rFonts w:ascii="Times New Roman" w:hAnsi="Times New Roman" w:cs="Times New Roman"/>
        </w:rPr>
      </w:pPr>
      <w:r w:rsidRPr="000C63CF">
        <w:rPr>
          <w:rFonts w:ascii="Times New Roman" w:hAnsi="Times New Roman" w:cs="Times New Roman"/>
        </w:rPr>
        <w:t>от 5 сентября 2023 г. N 182</w:t>
      </w:r>
    </w:p>
    <w:p w:rsidR="00811CEB" w:rsidRPr="000C63CF" w:rsidRDefault="00811CEB" w:rsidP="00811CEB">
      <w:pPr>
        <w:autoSpaceDE w:val="0"/>
        <w:autoSpaceDN w:val="0"/>
        <w:adjustRightInd w:val="0"/>
        <w:spacing w:line="240" w:lineRule="auto"/>
        <w:jc w:val="center"/>
        <w:rPr>
          <w:rFonts w:ascii="Times New Roman" w:hAnsi="Times New Roman" w:cs="Times New Roman"/>
        </w:rPr>
      </w:pPr>
    </w:p>
    <w:p w:rsidR="00811CEB" w:rsidRPr="000C63CF" w:rsidRDefault="00811CEB" w:rsidP="00811CEB">
      <w:pPr>
        <w:autoSpaceDE w:val="0"/>
        <w:autoSpaceDN w:val="0"/>
        <w:adjustRightInd w:val="0"/>
        <w:spacing w:line="240" w:lineRule="auto"/>
        <w:jc w:val="center"/>
        <w:rPr>
          <w:rFonts w:ascii="Times New Roman" w:hAnsi="Times New Roman" w:cs="Times New Roman"/>
        </w:rPr>
      </w:pPr>
      <w:r w:rsidRPr="000C63CF">
        <w:rPr>
          <w:rFonts w:ascii="Times New Roman" w:hAnsi="Times New Roman" w:cs="Times New Roman"/>
        </w:rPr>
        <w:t>ОБ УТВЕРЖДЕНИИ ТИПОВЫХ ПЕРЕЧНЕЙ</w:t>
      </w:r>
    </w:p>
    <w:p w:rsidR="00811CEB" w:rsidRPr="000C63CF" w:rsidRDefault="00811CEB" w:rsidP="00811CEB">
      <w:pPr>
        <w:autoSpaceDE w:val="0"/>
        <w:autoSpaceDN w:val="0"/>
        <w:adjustRightInd w:val="0"/>
        <w:spacing w:line="240" w:lineRule="auto"/>
        <w:jc w:val="center"/>
        <w:rPr>
          <w:rFonts w:ascii="Times New Roman" w:hAnsi="Times New Roman" w:cs="Times New Roman"/>
        </w:rPr>
      </w:pPr>
      <w:r w:rsidRPr="000C63CF">
        <w:rPr>
          <w:rFonts w:ascii="Times New Roman" w:hAnsi="Times New Roman" w:cs="Times New Roman"/>
        </w:rPr>
        <w:t>КОРРУПЦИОННО ОПАСНЫХ ФУНКЦИЙ ФЕДЕРАЛЬНЫХ СУДОВ ОБЩЕЙ</w:t>
      </w:r>
    </w:p>
    <w:p w:rsidR="00811CEB" w:rsidRPr="000C63CF" w:rsidRDefault="00811CEB" w:rsidP="00811CEB">
      <w:pPr>
        <w:autoSpaceDE w:val="0"/>
        <w:autoSpaceDN w:val="0"/>
        <w:adjustRightInd w:val="0"/>
        <w:spacing w:line="240" w:lineRule="auto"/>
        <w:jc w:val="center"/>
        <w:rPr>
          <w:rFonts w:ascii="Times New Roman" w:hAnsi="Times New Roman" w:cs="Times New Roman"/>
        </w:rPr>
      </w:pPr>
      <w:r w:rsidRPr="000C63CF">
        <w:rPr>
          <w:rFonts w:ascii="Times New Roman" w:hAnsi="Times New Roman" w:cs="Times New Roman"/>
        </w:rPr>
        <w:t>ЮРИСДИКЦИИ, ФЕДЕРАЛЬНЫХ АРБИТРАЖНЫХ СУДОВ И УПРАВЛЕНИЙ</w:t>
      </w:r>
    </w:p>
    <w:p w:rsidR="00811CEB" w:rsidRPr="000C63CF" w:rsidRDefault="00811CEB" w:rsidP="00811CEB">
      <w:pPr>
        <w:autoSpaceDE w:val="0"/>
        <w:autoSpaceDN w:val="0"/>
        <w:adjustRightInd w:val="0"/>
        <w:spacing w:line="240" w:lineRule="auto"/>
        <w:jc w:val="center"/>
        <w:rPr>
          <w:rFonts w:ascii="Times New Roman" w:hAnsi="Times New Roman" w:cs="Times New Roman"/>
        </w:rPr>
      </w:pPr>
      <w:r w:rsidRPr="000C63CF">
        <w:rPr>
          <w:rFonts w:ascii="Times New Roman" w:hAnsi="Times New Roman" w:cs="Times New Roman"/>
        </w:rPr>
        <w:t>СУДЕБНОГО ДЕПАРТАМЕНТА В СУБЪЕКТАХ РОССИЙСКОЙ ФЕДЕРАЦИИ</w:t>
      </w:r>
    </w:p>
    <w:p w:rsidR="00811CEB" w:rsidRPr="000C63CF"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0C63CF"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r w:rsidRPr="000C63CF">
        <w:rPr>
          <w:rFonts w:ascii="Times New Roman" w:hAnsi="Times New Roman" w:cs="Times New Roman"/>
          <w:sz w:val="26"/>
          <w:szCs w:val="26"/>
        </w:rPr>
        <w:t>В целях реализации норм антикоррупционного законодательства приказываю:</w:t>
      </w:r>
    </w:p>
    <w:p w:rsidR="00811CEB" w:rsidRPr="000C63CF"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0C63CF">
        <w:rPr>
          <w:rFonts w:ascii="Times New Roman" w:hAnsi="Times New Roman" w:cs="Times New Roman"/>
          <w:sz w:val="26"/>
          <w:szCs w:val="26"/>
        </w:rPr>
        <w:t>1.</w:t>
      </w:r>
      <w:r w:rsidR="00764796" w:rsidRPr="000C63CF">
        <w:rPr>
          <w:rFonts w:ascii="Times New Roman" w:hAnsi="Times New Roman" w:cs="Times New Roman"/>
          <w:sz w:val="26"/>
          <w:szCs w:val="26"/>
        </w:rPr>
        <w:t> </w:t>
      </w:r>
      <w:r w:rsidRPr="000C63CF">
        <w:rPr>
          <w:rFonts w:ascii="Times New Roman" w:hAnsi="Times New Roman" w:cs="Times New Roman"/>
          <w:sz w:val="26"/>
          <w:szCs w:val="26"/>
        </w:rPr>
        <w:t xml:space="preserve">Утвердить прилагаемый типовой </w:t>
      </w:r>
      <w:hyperlink w:anchor="Par30" w:history="1">
        <w:r w:rsidRPr="000C63CF">
          <w:rPr>
            <w:rFonts w:ascii="Times New Roman" w:hAnsi="Times New Roman" w:cs="Times New Roman"/>
            <w:sz w:val="26"/>
            <w:szCs w:val="26"/>
          </w:rPr>
          <w:t>перечень</w:t>
        </w:r>
      </w:hyperlink>
      <w:r w:rsidRPr="000C63CF">
        <w:rPr>
          <w:rFonts w:ascii="Times New Roman" w:hAnsi="Times New Roman" w:cs="Times New Roman"/>
          <w:sz w:val="26"/>
          <w:szCs w:val="26"/>
        </w:rPr>
        <w:t xml:space="preserve"> коррупционно опасных функций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Суда по интеллектуальным правам.</w:t>
      </w:r>
    </w:p>
    <w:p w:rsidR="00811CEB" w:rsidRPr="000C63CF"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0C63CF">
        <w:rPr>
          <w:rFonts w:ascii="Times New Roman" w:hAnsi="Times New Roman" w:cs="Times New Roman"/>
          <w:sz w:val="26"/>
          <w:szCs w:val="26"/>
        </w:rPr>
        <w:t>2.</w:t>
      </w:r>
      <w:r w:rsidR="00764796" w:rsidRPr="000C63CF">
        <w:rPr>
          <w:rFonts w:ascii="Times New Roman" w:hAnsi="Times New Roman" w:cs="Times New Roman"/>
          <w:sz w:val="26"/>
          <w:szCs w:val="26"/>
        </w:rPr>
        <w:t> </w:t>
      </w:r>
      <w:r w:rsidRPr="000C63CF">
        <w:rPr>
          <w:rFonts w:ascii="Times New Roman" w:hAnsi="Times New Roman" w:cs="Times New Roman"/>
          <w:sz w:val="26"/>
          <w:szCs w:val="26"/>
        </w:rPr>
        <w:t xml:space="preserve">Утвердить прилагаемый типовой </w:t>
      </w:r>
      <w:hyperlink w:anchor="Par72" w:history="1">
        <w:r w:rsidRPr="000C63CF">
          <w:rPr>
            <w:rFonts w:ascii="Times New Roman" w:hAnsi="Times New Roman" w:cs="Times New Roman"/>
            <w:sz w:val="26"/>
            <w:szCs w:val="26"/>
          </w:rPr>
          <w:t>перечень</w:t>
        </w:r>
      </w:hyperlink>
      <w:r w:rsidRPr="000C63CF">
        <w:rPr>
          <w:rFonts w:ascii="Times New Roman" w:hAnsi="Times New Roman" w:cs="Times New Roman"/>
          <w:sz w:val="26"/>
          <w:szCs w:val="26"/>
        </w:rPr>
        <w:t xml:space="preserve"> коррупционно опасных функций районных судов, городских судов, межрайонных судов и гарнизонных военных судов.</w:t>
      </w:r>
    </w:p>
    <w:p w:rsidR="00811CEB" w:rsidRPr="000C63CF"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0C63CF">
        <w:rPr>
          <w:rFonts w:ascii="Times New Roman" w:hAnsi="Times New Roman" w:cs="Times New Roman"/>
          <w:sz w:val="26"/>
          <w:szCs w:val="26"/>
        </w:rPr>
        <w:t>3.</w:t>
      </w:r>
      <w:r w:rsidR="00764796" w:rsidRPr="000C63CF">
        <w:rPr>
          <w:rFonts w:ascii="Times New Roman" w:hAnsi="Times New Roman" w:cs="Times New Roman"/>
          <w:sz w:val="26"/>
          <w:szCs w:val="26"/>
        </w:rPr>
        <w:t> </w:t>
      </w:r>
      <w:r w:rsidRPr="000C63CF">
        <w:rPr>
          <w:rFonts w:ascii="Times New Roman" w:hAnsi="Times New Roman" w:cs="Times New Roman"/>
          <w:sz w:val="26"/>
          <w:szCs w:val="26"/>
        </w:rPr>
        <w:t xml:space="preserve">Утвердить прилагаемый типовой </w:t>
      </w:r>
      <w:hyperlink w:anchor="Par96" w:history="1">
        <w:r w:rsidRPr="000C63CF">
          <w:rPr>
            <w:rFonts w:ascii="Times New Roman" w:hAnsi="Times New Roman" w:cs="Times New Roman"/>
            <w:sz w:val="26"/>
            <w:szCs w:val="26"/>
          </w:rPr>
          <w:t>перечень</w:t>
        </w:r>
      </w:hyperlink>
      <w:r w:rsidRPr="000C63CF">
        <w:rPr>
          <w:rFonts w:ascii="Times New Roman" w:hAnsi="Times New Roman" w:cs="Times New Roman"/>
          <w:sz w:val="26"/>
          <w:szCs w:val="26"/>
        </w:rPr>
        <w:t xml:space="preserve"> коррупционно опасных функций управлений Судебного департамента в субъектах Российской Федерации.</w:t>
      </w:r>
    </w:p>
    <w:p w:rsidR="00811CEB" w:rsidRPr="000C63CF"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0C63CF">
        <w:rPr>
          <w:rFonts w:ascii="Times New Roman" w:hAnsi="Times New Roman" w:cs="Times New Roman"/>
          <w:sz w:val="26"/>
          <w:szCs w:val="26"/>
        </w:rPr>
        <w:t>4.</w:t>
      </w:r>
      <w:r w:rsidR="00764796" w:rsidRPr="000C63CF">
        <w:rPr>
          <w:rFonts w:ascii="Times New Roman" w:hAnsi="Times New Roman" w:cs="Times New Roman"/>
          <w:sz w:val="26"/>
          <w:szCs w:val="26"/>
        </w:rPr>
        <w:t> </w:t>
      </w:r>
      <w:r w:rsidRPr="000C63CF">
        <w:rPr>
          <w:rFonts w:ascii="Times New Roman" w:hAnsi="Times New Roman" w:cs="Times New Roman"/>
          <w:sz w:val="26"/>
          <w:szCs w:val="26"/>
        </w:rPr>
        <w:t>Настоящий приказ вступает в силу со дня его подписания.</w:t>
      </w:r>
    </w:p>
    <w:p w:rsidR="00811CEB" w:rsidRPr="000C63CF"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0C63CF"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0C63CF">
        <w:rPr>
          <w:rFonts w:ascii="Times New Roman" w:hAnsi="Times New Roman" w:cs="Times New Roman"/>
          <w:sz w:val="26"/>
          <w:szCs w:val="26"/>
        </w:rPr>
        <w:t>Генеральный директор</w:t>
      </w:r>
    </w:p>
    <w:p w:rsidR="00811CEB" w:rsidRPr="000C63CF"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0C63CF">
        <w:rPr>
          <w:rFonts w:ascii="Times New Roman" w:hAnsi="Times New Roman" w:cs="Times New Roman"/>
          <w:sz w:val="26"/>
          <w:szCs w:val="26"/>
        </w:rPr>
        <w:t>А.В.ГУСЕВ</w:t>
      </w:r>
    </w:p>
    <w:p w:rsidR="00811CEB" w:rsidRPr="000C63CF"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764796" w:rsidRDefault="00764796" w:rsidP="00811CEB">
      <w:pPr>
        <w:autoSpaceDE w:val="0"/>
        <w:autoSpaceDN w:val="0"/>
        <w:adjustRightInd w:val="0"/>
        <w:spacing w:after="0" w:line="240" w:lineRule="auto"/>
        <w:jc w:val="right"/>
        <w:outlineLvl w:val="0"/>
        <w:rPr>
          <w:rFonts w:ascii="Times New Roman" w:hAnsi="Times New Roman" w:cs="Times New Roman"/>
          <w:sz w:val="26"/>
          <w:szCs w:val="26"/>
        </w:rPr>
      </w:pPr>
    </w:p>
    <w:p w:rsidR="00764796" w:rsidRDefault="00764796" w:rsidP="00811CEB">
      <w:pPr>
        <w:autoSpaceDE w:val="0"/>
        <w:autoSpaceDN w:val="0"/>
        <w:adjustRightInd w:val="0"/>
        <w:spacing w:after="0" w:line="240" w:lineRule="auto"/>
        <w:jc w:val="right"/>
        <w:outlineLvl w:val="0"/>
        <w:rPr>
          <w:rFonts w:ascii="Times New Roman" w:hAnsi="Times New Roman" w:cs="Times New Roman"/>
          <w:sz w:val="26"/>
          <w:szCs w:val="26"/>
        </w:rPr>
      </w:pPr>
    </w:p>
    <w:p w:rsidR="00764796" w:rsidRDefault="00764796" w:rsidP="00811CEB">
      <w:pPr>
        <w:autoSpaceDE w:val="0"/>
        <w:autoSpaceDN w:val="0"/>
        <w:adjustRightInd w:val="0"/>
        <w:spacing w:after="0" w:line="240" w:lineRule="auto"/>
        <w:jc w:val="right"/>
        <w:outlineLvl w:val="0"/>
        <w:rPr>
          <w:rFonts w:ascii="Times New Roman" w:hAnsi="Times New Roman" w:cs="Times New Roman"/>
          <w:sz w:val="26"/>
          <w:szCs w:val="26"/>
        </w:rPr>
      </w:pPr>
    </w:p>
    <w:p w:rsidR="00764796" w:rsidRDefault="00764796" w:rsidP="00811CEB">
      <w:pPr>
        <w:autoSpaceDE w:val="0"/>
        <w:autoSpaceDN w:val="0"/>
        <w:adjustRightInd w:val="0"/>
        <w:spacing w:after="0" w:line="240" w:lineRule="auto"/>
        <w:jc w:val="right"/>
        <w:outlineLvl w:val="0"/>
        <w:rPr>
          <w:rFonts w:ascii="Times New Roman" w:hAnsi="Times New Roman" w:cs="Times New Roman"/>
          <w:sz w:val="26"/>
          <w:szCs w:val="26"/>
        </w:rPr>
      </w:pPr>
    </w:p>
    <w:p w:rsidR="00764796" w:rsidRDefault="00764796" w:rsidP="00811CEB">
      <w:pPr>
        <w:autoSpaceDE w:val="0"/>
        <w:autoSpaceDN w:val="0"/>
        <w:adjustRightInd w:val="0"/>
        <w:spacing w:after="0" w:line="240" w:lineRule="auto"/>
        <w:jc w:val="right"/>
        <w:outlineLvl w:val="0"/>
        <w:rPr>
          <w:rFonts w:ascii="Times New Roman" w:hAnsi="Times New Roman" w:cs="Times New Roman"/>
          <w:sz w:val="26"/>
          <w:szCs w:val="26"/>
        </w:rPr>
      </w:pPr>
    </w:p>
    <w:p w:rsidR="00764796" w:rsidRDefault="00764796" w:rsidP="00811CEB">
      <w:pPr>
        <w:autoSpaceDE w:val="0"/>
        <w:autoSpaceDN w:val="0"/>
        <w:adjustRightInd w:val="0"/>
        <w:spacing w:after="0" w:line="240" w:lineRule="auto"/>
        <w:jc w:val="right"/>
        <w:outlineLvl w:val="0"/>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jc w:val="right"/>
        <w:outlineLvl w:val="0"/>
        <w:rPr>
          <w:rFonts w:ascii="Times New Roman" w:hAnsi="Times New Roman" w:cs="Times New Roman"/>
          <w:sz w:val="26"/>
          <w:szCs w:val="26"/>
        </w:rPr>
      </w:pPr>
      <w:r w:rsidRPr="00764796">
        <w:rPr>
          <w:rFonts w:ascii="Times New Roman" w:hAnsi="Times New Roman" w:cs="Times New Roman"/>
          <w:sz w:val="26"/>
          <w:szCs w:val="26"/>
        </w:rPr>
        <w:lastRenderedPageBreak/>
        <w:t>Утвержден</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приказом Судебного департамента</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при Верховном Суде</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Российской Федерации</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от 5 сентября 2023 г. N 182</w:t>
      </w: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line="240" w:lineRule="auto"/>
        <w:jc w:val="center"/>
        <w:rPr>
          <w:rFonts w:ascii="Times New Roman" w:hAnsi="Times New Roman" w:cs="Times New Roman"/>
        </w:rPr>
      </w:pPr>
      <w:bookmarkStart w:id="0" w:name="Par30"/>
      <w:bookmarkEnd w:id="0"/>
      <w:r w:rsidRPr="00764796">
        <w:rPr>
          <w:rFonts w:ascii="Times New Roman" w:hAnsi="Times New Roman" w:cs="Times New Roman"/>
        </w:rPr>
        <w:t>ТИПОВОЙ ПЕРЕЧЕНЬ</w:t>
      </w:r>
    </w:p>
    <w:p w:rsidR="00811CEB" w:rsidRPr="00764796" w:rsidRDefault="00811CEB" w:rsidP="00811CEB">
      <w:pPr>
        <w:autoSpaceDE w:val="0"/>
        <w:autoSpaceDN w:val="0"/>
        <w:adjustRightInd w:val="0"/>
        <w:spacing w:line="240" w:lineRule="auto"/>
        <w:jc w:val="center"/>
        <w:rPr>
          <w:rFonts w:ascii="Times New Roman" w:hAnsi="Times New Roman" w:cs="Times New Roman"/>
        </w:rPr>
      </w:pPr>
      <w:r w:rsidRPr="00764796">
        <w:rPr>
          <w:rFonts w:ascii="Times New Roman" w:hAnsi="Times New Roman" w:cs="Times New Roman"/>
        </w:rPr>
        <w:t>КОРРУПЦИОННО ОПАСНЫХ ФУНКЦИЙ КАССАЦИОННЫХ СУДОВ ОБЩЕЙ</w:t>
      </w:r>
      <w:r w:rsidR="00764796">
        <w:rPr>
          <w:rFonts w:ascii="Times New Roman" w:hAnsi="Times New Roman" w:cs="Times New Roman"/>
        </w:rPr>
        <w:t xml:space="preserve"> </w:t>
      </w:r>
      <w:r w:rsidRPr="00764796">
        <w:rPr>
          <w:rFonts w:ascii="Times New Roman" w:hAnsi="Times New Roman" w:cs="Times New Roman"/>
        </w:rPr>
        <w:t>ЮРИСДИКЦИИ, КАССАЦИОННОГО ВОЕННОГО СУДА, АПЕЛЛЯЦИОННЫХ СУДОВ</w:t>
      </w:r>
      <w:r w:rsidR="00764796">
        <w:rPr>
          <w:rFonts w:ascii="Times New Roman" w:hAnsi="Times New Roman" w:cs="Times New Roman"/>
        </w:rPr>
        <w:t xml:space="preserve"> </w:t>
      </w:r>
      <w:r w:rsidRPr="00764796">
        <w:rPr>
          <w:rFonts w:ascii="Times New Roman" w:hAnsi="Times New Roman" w:cs="Times New Roman"/>
        </w:rPr>
        <w:t>ОБЩЕЙ ЮРИСДИКЦИИ, АПЕЛЛЯЦИОННОГО ВОЕННОГО СУДА, ВЕРХОВНЫХ</w:t>
      </w:r>
    </w:p>
    <w:p w:rsidR="00811CEB" w:rsidRPr="00764796" w:rsidRDefault="00811CEB" w:rsidP="00811CEB">
      <w:pPr>
        <w:autoSpaceDE w:val="0"/>
        <w:autoSpaceDN w:val="0"/>
        <w:adjustRightInd w:val="0"/>
        <w:spacing w:line="240" w:lineRule="auto"/>
        <w:jc w:val="center"/>
        <w:rPr>
          <w:rFonts w:ascii="Times New Roman" w:hAnsi="Times New Roman" w:cs="Times New Roman"/>
        </w:rPr>
      </w:pPr>
      <w:r w:rsidRPr="00764796">
        <w:rPr>
          <w:rFonts w:ascii="Times New Roman" w:hAnsi="Times New Roman" w:cs="Times New Roman"/>
        </w:rPr>
        <w:t>СУДОВ РЕСПУБЛИК, КРАЕВЫХ, ОБЛАСТНЫХ СУДОВ, СУДОВ ГОРОДОВ</w:t>
      </w:r>
      <w:r w:rsidR="00764796">
        <w:rPr>
          <w:rFonts w:ascii="Times New Roman" w:hAnsi="Times New Roman" w:cs="Times New Roman"/>
        </w:rPr>
        <w:t xml:space="preserve"> </w:t>
      </w:r>
      <w:r w:rsidRPr="00764796">
        <w:rPr>
          <w:rFonts w:ascii="Times New Roman" w:hAnsi="Times New Roman" w:cs="Times New Roman"/>
        </w:rPr>
        <w:t>ФЕДЕРАЛЬНОГО ЗНАЧЕНИЯ, СУДА АВТОНОМНОЙ ОБЛАСТИ, СУДОВ</w:t>
      </w:r>
      <w:r w:rsidR="00764796">
        <w:rPr>
          <w:rFonts w:ascii="Times New Roman" w:hAnsi="Times New Roman" w:cs="Times New Roman"/>
        </w:rPr>
        <w:t xml:space="preserve"> </w:t>
      </w:r>
      <w:r w:rsidRPr="00764796">
        <w:rPr>
          <w:rFonts w:ascii="Times New Roman" w:hAnsi="Times New Roman" w:cs="Times New Roman"/>
        </w:rPr>
        <w:t>АВТОНОМНЫХ ОКРУГОВ, ОКРУЖНЫХ (ФЛОТСКИХ) ВОЕННЫХ СУДОВ,</w:t>
      </w:r>
      <w:r w:rsidR="00764796">
        <w:rPr>
          <w:rFonts w:ascii="Times New Roman" w:hAnsi="Times New Roman" w:cs="Times New Roman"/>
        </w:rPr>
        <w:t xml:space="preserve"> </w:t>
      </w:r>
      <w:r w:rsidRPr="00764796">
        <w:rPr>
          <w:rFonts w:ascii="Times New Roman" w:hAnsi="Times New Roman" w:cs="Times New Roman"/>
        </w:rPr>
        <w:t>АРБИТРАЖНЫХ СУДОВ ОКРУГОВ, АРБИТРАЖНЫХ АПЕЛЛЯЦИОННЫХ</w:t>
      </w:r>
      <w:r w:rsidR="00764796">
        <w:rPr>
          <w:rFonts w:ascii="Times New Roman" w:hAnsi="Times New Roman" w:cs="Times New Roman"/>
        </w:rPr>
        <w:t xml:space="preserve"> </w:t>
      </w:r>
      <w:r w:rsidRPr="00764796">
        <w:rPr>
          <w:rFonts w:ascii="Times New Roman" w:hAnsi="Times New Roman" w:cs="Times New Roman"/>
        </w:rPr>
        <w:t>СУДОВ, АРБИТРАЖНЫХ СУДОВ СУБЪЕКТОВ РОССИЙСКОЙ</w:t>
      </w:r>
      <w:r w:rsidR="00764796">
        <w:rPr>
          <w:rFonts w:ascii="Times New Roman" w:hAnsi="Times New Roman" w:cs="Times New Roman"/>
        </w:rPr>
        <w:t xml:space="preserve"> </w:t>
      </w:r>
      <w:r w:rsidRPr="00764796">
        <w:rPr>
          <w:rFonts w:ascii="Times New Roman" w:hAnsi="Times New Roman" w:cs="Times New Roman"/>
        </w:rPr>
        <w:t>ФЕДЕРАЦИИ, СУДА ПО ИНТЕЛЛЕКТУАЛЬНЫМ ПРАВАМ</w:t>
      </w: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Подготовка предложений по распределению доведенных в установленном порядке бюджетных ассигнований, лимитов бюджетных обязательств по направлениям расходования бюджетных средств.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Организация бухгалтерского учета финансово-хозяйственной деятельности судов.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Осуществление планирования и мониторинга закупок товаров, работ, услуг, определения поставщиков (подрядчиков, исполнителей) и заключение соответствующих контрактов, а также иных гражданско-правовых договоров.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Рассмотрение обращений граждан и юридических лиц, принятие необходимых мер по результатам их рассмотрения, а также осуществление приема граждан и представителей организаций.</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Осуществление приема, учета, выдачи, хранения и списания бланков исполнительных листов и бланков с изображением Государственного герба Российской Федерации.</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Организация строительства зданий, а также ремонт и техническое оснащение зданий и помещений судов.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Осуществление федеральными государственными гражданскими служащими постоянно, временно или в соответствии со специальными полномочиями организационно-распорядительных или административно-хозяйственных функций.</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Управление объектами государственной собственности (здания, строения, сооружения, земельные участки), предназначенными для нужд судов.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Хранение и распределение материально-технических средств и ресурсов.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Разработка и принятие нормативных и административно-распорядительных правовых актов.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lastRenderedPageBreak/>
        <w:t>Назначение на должности федеральных государственных гражданских служащих.</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Проведение аттестации, квалификационных экзаменов федеральных государственных гражданских служащих, конкурсов на замещение вакантных должностей федеральной государственной гражданской службы и включение федеральных государственных гражданских служащих в кадровый резерв.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Организация работы по формированию кадрового резерва судей.</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Сбор, проверка и хранение персональных данных судей и федеральных государственных гражданских служащих.</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Обеспечение защиты государственной тайны.</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Обеспечение конфиденциальности, безопасности и защиты персональных данных при их обработке.</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Обеспечение доступа к служебной информации и информации ограниченного распространения.</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Представление в судебных органах прав и законных интересов судов.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Сбор, анализ и проверка достоверности и полноты сведений о доходах, расходах, об имуществе и обязательствах имущественного характера граждан, претендующих на замещение должностей федеральной государственной гражданской службы, и федеральных государственных гражданских служащих.</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Проведение комплекса мер, направленных на профилактику коррупционных и иных правонарушений, а также работы по выявлению случаев конфликта интересов на государственной гражданской службе и проведение проверок несоблюдения ограничений, запретов и неисполнения обязанностей в целях противодействия коррупции.</w:t>
      </w: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0C63CF" w:rsidRDefault="000C63CF" w:rsidP="00811CEB">
      <w:pPr>
        <w:autoSpaceDE w:val="0"/>
        <w:autoSpaceDN w:val="0"/>
        <w:adjustRightInd w:val="0"/>
        <w:spacing w:after="0" w:line="240" w:lineRule="auto"/>
        <w:jc w:val="right"/>
        <w:outlineLvl w:val="0"/>
        <w:rPr>
          <w:rFonts w:ascii="Times New Roman" w:hAnsi="Times New Roman" w:cs="Times New Roman"/>
          <w:sz w:val="26"/>
          <w:szCs w:val="26"/>
        </w:rPr>
      </w:pPr>
    </w:p>
    <w:p w:rsidR="000C63CF" w:rsidRDefault="000C63CF" w:rsidP="00811CEB">
      <w:pPr>
        <w:autoSpaceDE w:val="0"/>
        <w:autoSpaceDN w:val="0"/>
        <w:adjustRightInd w:val="0"/>
        <w:spacing w:after="0" w:line="240" w:lineRule="auto"/>
        <w:jc w:val="right"/>
        <w:outlineLvl w:val="0"/>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jc w:val="right"/>
        <w:outlineLvl w:val="0"/>
        <w:rPr>
          <w:rFonts w:ascii="Times New Roman" w:hAnsi="Times New Roman" w:cs="Times New Roman"/>
          <w:sz w:val="26"/>
          <w:szCs w:val="26"/>
        </w:rPr>
      </w:pPr>
      <w:bookmarkStart w:id="1" w:name="_GoBack"/>
      <w:bookmarkEnd w:id="1"/>
      <w:r w:rsidRPr="00764796">
        <w:rPr>
          <w:rFonts w:ascii="Times New Roman" w:hAnsi="Times New Roman" w:cs="Times New Roman"/>
          <w:sz w:val="26"/>
          <w:szCs w:val="26"/>
        </w:rPr>
        <w:lastRenderedPageBreak/>
        <w:t>Утвержден</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приказом Судебного департамента</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при Верховном Суде</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Российской Федерации</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от 5 сентября 2023 г. N 182</w:t>
      </w: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line="240" w:lineRule="auto"/>
        <w:jc w:val="center"/>
        <w:rPr>
          <w:rFonts w:ascii="Times New Roman" w:hAnsi="Times New Roman" w:cs="Times New Roman"/>
        </w:rPr>
      </w:pPr>
      <w:bookmarkStart w:id="2" w:name="Par72"/>
      <w:bookmarkEnd w:id="2"/>
      <w:r w:rsidRPr="00764796">
        <w:rPr>
          <w:rFonts w:ascii="Times New Roman" w:hAnsi="Times New Roman" w:cs="Times New Roman"/>
        </w:rPr>
        <w:t>ТИПОВОЙ ПЕРЕЧЕНЬ</w:t>
      </w:r>
    </w:p>
    <w:p w:rsidR="00811CEB" w:rsidRPr="00764796" w:rsidRDefault="00811CEB" w:rsidP="00811CEB">
      <w:pPr>
        <w:autoSpaceDE w:val="0"/>
        <w:autoSpaceDN w:val="0"/>
        <w:adjustRightInd w:val="0"/>
        <w:spacing w:line="240" w:lineRule="auto"/>
        <w:jc w:val="center"/>
        <w:rPr>
          <w:rFonts w:ascii="Times New Roman" w:hAnsi="Times New Roman" w:cs="Times New Roman"/>
        </w:rPr>
      </w:pPr>
      <w:r w:rsidRPr="00764796">
        <w:rPr>
          <w:rFonts w:ascii="Times New Roman" w:hAnsi="Times New Roman" w:cs="Times New Roman"/>
        </w:rPr>
        <w:t>КОРРУПЦИОННО ОПАСНЫХ ФУНКЦИЙ РАЙОННЫХ СУДОВ, ГОРОДСКИХ</w:t>
      </w:r>
      <w:r w:rsidR="00740054">
        <w:rPr>
          <w:rFonts w:ascii="Times New Roman" w:hAnsi="Times New Roman" w:cs="Times New Roman"/>
        </w:rPr>
        <w:t xml:space="preserve"> </w:t>
      </w:r>
      <w:r w:rsidRPr="00764796">
        <w:rPr>
          <w:rFonts w:ascii="Times New Roman" w:hAnsi="Times New Roman" w:cs="Times New Roman"/>
        </w:rPr>
        <w:t>СУДОВ, МЕЖРАЙОННЫХ СУДОВ И ГАРНИЗОННЫХ ВОЕННЫХ СУДОВ</w:t>
      </w: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Рассмотрение обращений граждан и юридических лиц, принятие необходимых мер по результатам их рассмотрения, а также осуществление приема граждан и представителей организаций.</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Осуществление приема, учета, выдачи, хранения и списания бланков исполнительных листов и бланков с изображением Государственного герба Российской Федерации.</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Организация учета, приема, хранения и уничтожения вещественных доказательств, а также предметов и документов, признанных вещественными доказательствами.</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Хранение и распределение материально-технических средств и ресурсов. Назначение на должности федеральных государственных гражданских служащих.</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Обеспечение защиты государственной тайны.</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Обеспечение конфиденциальности, безопасности и защиты персональных данных при их обработке.</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Обеспечение доступа к служебной информации и информации ограниченного распространения.</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Сбор, анализ и проверка достоверности и полноты сведений о доходах, расходах, об имуществе и обязательствах имущественного характера граждан, претендующих на замещение должностей федеральной государственной гражданской службы, и федеральных государственных гражданских служащих.</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Проведение комплекса мер, направленных на профилактику коррупционных и иных правонарушений, а также работы по выявлению случаев конфликта интересов на государственной гражданской службе и проведение проверок несоблюдения ограничений, запретов и неисполнения обязанностей в целях противодействия коррупции.</w:t>
      </w: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740054" w:rsidRDefault="00740054" w:rsidP="00811CEB">
      <w:pPr>
        <w:autoSpaceDE w:val="0"/>
        <w:autoSpaceDN w:val="0"/>
        <w:adjustRightInd w:val="0"/>
        <w:spacing w:after="0" w:line="240" w:lineRule="auto"/>
        <w:jc w:val="right"/>
        <w:outlineLvl w:val="0"/>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jc w:val="right"/>
        <w:outlineLvl w:val="0"/>
        <w:rPr>
          <w:rFonts w:ascii="Times New Roman" w:hAnsi="Times New Roman" w:cs="Times New Roman"/>
          <w:sz w:val="26"/>
          <w:szCs w:val="26"/>
        </w:rPr>
      </w:pPr>
      <w:r w:rsidRPr="00764796">
        <w:rPr>
          <w:rFonts w:ascii="Times New Roman" w:hAnsi="Times New Roman" w:cs="Times New Roman"/>
          <w:sz w:val="26"/>
          <w:szCs w:val="26"/>
        </w:rPr>
        <w:lastRenderedPageBreak/>
        <w:t>Утвержден</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приказом Судебного департамента</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при Верховном Суде</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Российской Федерации</w:t>
      </w:r>
    </w:p>
    <w:p w:rsidR="00811CEB" w:rsidRPr="00764796" w:rsidRDefault="00811CEB" w:rsidP="00811CEB">
      <w:pPr>
        <w:autoSpaceDE w:val="0"/>
        <w:autoSpaceDN w:val="0"/>
        <w:adjustRightInd w:val="0"/>
        <w:spacing w:after="0" w:line="240" w:lineRule="auto"/>
        <w:jc w:val="right"/>
        <w:rPr>
          <w:rFonts w:ascii="Times New Roman" w:hAnsi="Times New Roman" w:cs="Times New Roman"/>
          <w:sz w:val="26"/>
          <w:szCs w:val="26"/>
        </w:rPr>
      </w:pPr>
      <w:r w:rsidRPr="00764796">
        <w:rPr>
          <w:rFonts w:ascii="Times New Roman" w:hAnsi="Times New Roman" w:cs="Times New Roman"/>
          <w:sz w:val="26"/>
          <w:szCs w:val="26"/>
        </w:rPr>
        <w:t>от 5 сентября 2023 г. N 182</w:t>
      </w: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line="240" w:lineRule="auto"/>
        <w:jc w:val="center"/>
        <w:rPr>
          <w:rFonts w:ascii="Times New Roman" w:hAnsi="Times New Roman" w:cs="Times New Roman"/>
        </w:rPr>
      </w:pPr>
      <w:bookmarkStart w:id="3" w:name="Par96"/>
      <w:bookmarkEnd w:id="3"/>
      <w:r w:rsidRPr="00764796">
        <w:rPr>
          <w:rFonts w:ascii="Times New Roman" w:hAnsi="Times New Roman" w:cs="Times New Roman"/>
        </w:rPr>
        <w:t>ТИПОВОЙ ПЕРЕЧЕНЬ</w:t>
      </w:r>
    </w:p>
    <w:p w:rsidR="00811CEB" w:rsidRPr="00764796" w:rsidRDefault="00811CEB" w:rsidP="00811CEB">
      <w:pPr>
        <w:autoSpaceDE w:val="0"/>
        <w:autoSpaceDN w:val="0"/>
        <w:adjustRightInd w:val="0"/>
        <w:spacing w:line="240" w:lineRule="auto"/>
        <w:jc w:val="center"/>
        <w:rPr>
          <w:rFonts w:ascii="Times New Roman" w:hAnsi="Times New Roman" w:cs="Times New Roman"/>
        </w:rPr>
      </w:pPr>
      <w:r w:rsidRPr="00764796">
        <w:rPr>
          <w:rFonts w:ascii="Times New Roman" w:hAnsi="Times New Roman" w:cs="Times New Roman"/>
        </w:rPr>
        <w:t>КОРРУПЦИОННО ОПАСНЫХ ФУНКЦИЙ УПРАВЛЕНИЙ СУДЕБНОГО</w:t>
      </w:r>
    </w:p>
    <w:p w:rsidR="00811CEB" w:rsidRPr="00764796" w:rsidRDefault="00811CEB" w:rsidP="00811CEB">
      <w:pPr>
        <w:autoSpaceDE w:val="0"/>
        <w:autoSpaceDN w:val="0"/>
        <w:adjustRightInd w:val="0"/>
        <w:spacing w:line="240" w:lineRule="auto"/>
        <w:jc w:val="center"/>
        <w:rPr>
          <w:rFonts w:ascii="Times New Roman" w:hAnsi="Times New Roman" w:cs="Times New Roman"/>
        </w:rPr>
      </w:pPr>
      <w:r w:rsidRPr="00764796">
        <w:rPr>
          <w:rFonts w:ascii="Times New Roman" w:hAnsi="Times New Roman" w:cs="Times New Roman"/>
        </w:rPr>
        <w:t>ДЕПАРТАМЕНТА В СУБЪЕКТАХ РОССИЙСКОЙ ФЕДЕРАЦИИ</w:t>
      </w: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Подготовка предложений по распределению доведенных в установленном порядке бюджетных ассигнований, лимитов бюджетных обязательств по направлениям расходования бюджетных средств.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Организация бухгалтерского учета финансово-хозяйственной деятельности.</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Подготовка и принятие решений по целевым программам, государственным капитальным вложениям и другим программам, предусматривающим выделение бюджетных средств.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Организация финансирования судов и органов судейского сообщества.</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Организация предоставления медицинской помощи и санаторно-курортного лечения судьям.</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Осуществление планирования и мониторинга закупок товаров, работ, услуг, определения поставщиков (подрядчиков, исполнителей) и заключение соответствующих контрактов, а также иных гражданско-правовых договоров.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Организация и проведение аудита в сфере закупок товаров, работ, услуг, а также иных контрольных, контрольно-ревизионных мероприятий.</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Рассмотрение обращений граждан и юридических лиц, принятие необходимых мер по результатам их рассмотрения, а также осуществление приема граждан и представителей организаций.</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Организация строительства зданий, а также ремонт и техническое оснащение зданий и помещений судов и управлений Судебного департамента в субъектах Российской Федерации.</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Осуществление федеральными государственными гражданскими служащими постоянно, временно или в соответствии со специальными полномочиями организационно-распорядительных или административно-хозяйственных функций.</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Управление объектами государственной собственности (здания, строения, сооружения, земельные участки), предназначенными для нужд судов и управлений Судебного департамента в субъектах Российской Федерации.</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Хранение и распределение материально-технических средств и ресурсов.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lastRenderedPageBreak/>
        <w:t>Разработка и принятие нормативных и административно-распорядительных правовых актов.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Назначение на должности федеральных государственных гражданских служащих.</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Проведение аттестации, квалификационных экзаменов федеральных государственных гражданских служащих, конкурсов на замещение вакантных должностей федеральной государственной гражданской службы и включение федеральных государственных гражданских служащих в кадровый резерв.</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Обеспечение конфиденциальности, безопасности и защиты персональных данных при их обработке.</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Обеспечение защиты государственной тайны.</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Обеспечение доступа к служебной информации и информации ограниченного распространения.</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Представление в судебных органах прав и законных интересов управлений Судебного департамента в субъектах Российской Федерации.</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Сбор, анализ и проверка достоверности и полноты сведений о доходах, расходах, об имуществе и обязательствах имущественного характера граждан, претендующих на замещение должностей федеральной государственной гражданской службы, и федеральных государственных гражданских служащих.</w:t>
      </w:r>
    </w:p>
    <w:p w:rsidR="00811CEB" w:rsidRPr="00764796" w:rsidRDefault="00811CEB" w:rsidP="00811CEB">
      <w:pPr>
        <w:autoSpaceDE w:val="0"/>
        <w:autoSpaceDN w:val="0"/>
        <w:adjustRightInd w:val="0"/>
        <w:spacing w:before="200" w:after="0" w:line="240" w:lineRule="auto"/>
        <w:ind w:firstLine="540"/>
        <w:jc w:val="both"/>
        <w:rPr>
          <w:rFonts w:ascii="Times New Roman" w:hAnsi="Times New Roman" w:cs="Times New Roman"/>
          <w:sz w:val="26"/>
          <w:szCs w:val="26"/>
        </w:rPr>
      </w:pPr>
      <w:r w:rsidRPr="00764796">
        <w:rPr>
          <w:rFonts w:ascii="Times New Roman" w:hAnsi="Times New Roman" w:cs="Times New Roman"/>
          <w:sz w:val="26"/>
          <w:szCs w:val="26"/>
        </w:rPr>
        <w:t>Проведение комплекса мер, направленных на профилактику коррупционных и иных правонарушений, а также работы по выявлению случаев конфликта интересов на государственной гражданской службе и проведение проверок несоблюдения ограничений, запретов и неисполнения обязанностей в целях противодействия коррупции.</w:t>
      </w:r>
    </w:p>
    <w:p w:rsidR="00811CEB" w:rsidRPr="00764796" w:rsidRDefault="00811CEB" w:rsidP="00811CEB">
      <w:pPr>
        <w:autoSpaceDE w:val="0"/>
        <w:autoSpaceDN w:val="0"/>
        <w:adjustRightInd w:val="0"/>
        <w:spacing w:after="0" w:line="240" w:lineRule="auto"/>
        <w:jc w:val="both"/>
        <w:rPr>
          <w:rFonts w:ascii="Times New Roman" w:hAnsi="Times New Roman" w:cs="Times New Roman"/>
          <w:sz w:val="26"/>
          <w:szCs w:val="26"/>
        </w:rPr>
      </w:pPr>
    </w:p>
    <w:p w:rsidR="00811CEB" w:rsidRPr="00764796" w:rsidRDefault="00811CEB" w:rsidP="00811CEB">
      <w:pPr>
        <w:autoSpaceDE w:val="0"/>
        <w:autoSpaceDN w:val="0"/>
        <w:adjustRightInd w:val="0"/>
        <w:spacing w:after="0" w:line="240" w:lineRule="auto"/>
        <w:jc w:val="both"/>
        <w:rPr>
          <w:rFonts w:ascii="Times New Roman" w:hAnsi="Times New Roman" w:cs="Times New Roman"/>
          <w:sz w:val="26"/>
          <w:szCs w:val="26"/>
        </w:rPr>
      </w:pPr>
    </w:p>
    <w:p w:rsidR="00262F59" w:rsidRPr="00764796" w:rsidRDefault="00262F59">
      <w:pPr>
        <w:rPr>
          <w:rFonts w:ascii="Times New Roman" w:hAnsi="Times New Roman" w:cs="Times New Roman"/>
          <w:sz w:val="26"/>
          <w:szCs w:val="26"/>
        </w:rPr>
      </w:pPr>
    </w:p>
    <w:sectPr w:rsidR="00262F59" w:rsidRPr="00764796">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1A2" w:rsidRDefault="00D441A2" w:rsidP="00843A69">
      <w:pPr>
        <w:spacing w:after="0" w:line="240" w:lineRule="auto"/>
      </w:pPr>
      <w:r>
        <w:separator/>
      </w:r>
    </w:p>
  </w:endnote>
  <w:endnote w:type="continuationSeparator" w:id="0">
    <w:p w:rsidR="00D441A2" w:rsidRDefault="00D441A2" w:rsidP="00843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1A2" w:rsidRDefault="00D441A2" w:rsidP="00843A69">
      <w:pPr>
        <w:spacing w:after="0" w:line="240" w:lineRule="auto"/>
      </w:pPr>
      <w:r>
        <w:separator/>
      </w:r>
    </w:p>
  </w:footnote>
  <w:footnote w:type="continuationSeparator" w:id="0">
    <w:p w:rsidR="00D441A2" w:rsidRDefault="00D441A2" w:rsidP="00843A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C52"/>
    <w:rsid w:val="000C63CF"/>
    <w:rsid w:val="00140F46"/>
    <w:rsid w:val="001F1C52"/>
    <w:rsid w:val="00262F59"/>
    <w:rsid w:val="00740054"/>
    <w:rsid w:val="00764796"/>
    <w:rsid w:val="00811CEB"/>
    <w:rsid w:val="00843A69"/>
    <w:rsid w:val="00D44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3A6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43A69"/>
  </w:style>
  <w:style w:type="paragraph" w:styleId="a5">
    <w:name w:val="footer"/>
    <w:basedOn w:val="a"/>
    <w:link w:val="a6"/>
    <w:uiPriority w:val="99"/>
    <w:unhideWhenUsed/>
    <w:rsid w:val="00843A6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43A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3A6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43A69"/>
  </w:style>
  <w:style w:type="paragraph" w:styleId="a5">
    <w:name w:val="footer"/>
    <w:basedOn w:val="a"/>
    <w:link w:val="a6"/>
    <w:uiPriority w:val="99"/>
    <w:unhideWhenUsed/>
    <w:rsid w:val="00843A6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43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1455</Words>
  <Characters>8299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Пирожкова Екатерина Викторовна</dc:creator>
  <cp:keywords/>
  <dc:description/>
  <cp:lastModifiedBy>Пирожкова Екатерина Викторовна</cp:lastModifiedBy>
  <cp:revision>5</cp:revision>
  <dcterms:created xsi:type="dcterms:W3CDTF">2026-07-14T11:41:00Z</dcterms:created>
  <dcterms:modified xsi:type="dcterms:W3CDTF">2026-07-23T12:32:00Z</dcterms:modified>
</cp:coreProperties>
</file>